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1DF01" w14:textId="77777777" w:rsidR="00D40900" w:rsidRPr="00AB591A" w:rsidRDefault="00D40900" w:rsidP="00D40900">
      <w:pPr>
        <w:jc w:val="center"/>
        <w:rPr>
          <w:b/>
          <w:iCs/>
        </w:rPr>
      </w:pPr>
      <w:r w:rsidRPr="00AB591A">
        <w:rPr>
          <w:b/>
          <w:iCs/>
        </w:rPr>
        <w:t>TEXTO DEFINITIVO APROBADO EN LA SESIÓN DE LA COMISIÓN TERCERA PERMANENTE DE HACIENDA Y CRÉDITO PÚBLICO</w:t>
      </w:r>
    </w:p>
    <w:p w14:paraId="2475109E" w14:textId="702DB75A" w:rsidR="00D40900" w:rsidRPr="00AB591A" w:rsidRDefault="00D40900" w:rsidP="00D40900">
      <w:pPr>
        <w:jc w:val="center"/>
        <w:rPr>
          <w:b/>
          <w:iCs/>
        </w:rPr>
      </w:pPr>
      <w:r w:rsidRPr="00AB591A">
        <w:rPr>
          <w:b/>
          <w:iCs/>
        </w:rPr>
        <w:t>REALIZADA EL DÍA MIÉRCOLES 28 DE MAYO DE 2025</w:t>
      </w:r>
    </w:p>
    <w:p w14:paraId="35BBD3B1" w14:textId="24DFF161" w:rsidR="00D40900" w:rsidRPr="00AB591A" w:rsidRDefault="00D40900" w:rsidP="00D40900">
      <w:pPr>
        <w:tabs>
          <w:tab w:val="left" w:pos="3119"/>
        </w:tabs>
        <w:jc w:val="both"/>
        <w:rPr>
          <w:b/>
          <w:sz w:val="22"/>
          <w:szCs w:val="22"/>
        </w:rPr>
      </w:pPr>
      <w:r w:rsidRPr="00AB591A">
        <w:rPr>
          <w:b/>
          <w:sz w:val="22"/>
          <w:szCs w:val="22"/>
          <w:lang w:val="es-CO"/>
        </w:rPr>
        <w:t xml:space="preserve"> </w:t>
      </w:r>
    </w:p>
    <w:p w14:paraId="1CE639B6" w14:textId="7D8DD044" w:rsidR="004D0443" w:rsidRPr="00AB591A" w:rsidRDefault="00DA3067" w:rsidP="00AB591A">
      <w:pPr>
        <w:jc w:val="center"/>
        <w:rPr>
          <w:b/>
          <w:iCs/>
          <w:sz w:val="22"/>
          <w:szCs w:val="22"/>
        </w:rPr>
      </w:pPr>
      <w:r w:rsidRPr="00AB591A">
        <w:rPr>
          <w:b/>
          <w:iCs/>
          <w:sz w:val="22"/>
          <w:szCs w:val="22"/>
        </w:rPr>
        <w:t xml:space="preserve">PROYECTO DE ACUERDO No. </w:t>
      </w:r>
      <w:r w:rsidR="00D40900" w:rsidRPr="00AB591A">
        <w:rPr>
          <w:b/>
          <w:iCs/>
          <w:sz w:val="22"/>
          <w:szCs w:val="22"/>
        </w:rPr>
        <w:t>326</w:t>
      </w:r>
      <w:r w:rsidRPr="00AB591A">
        <w:rPr>
          <w:b/>
          <w:iCs/>
          <w:sz w:val="22"/>
          <w:szCs w:val="22"/>
        </w:rPr>
        <w:t xml:space="preserve"> DE 2025</w:t>
      </w:r>
    </w:p>
    <w:p w14:paraId="1CE639B7" w14:textId="77777777" w:rsidR="004D0443" w:rsidRPr="00AB591A" w:rsidRDefault="004D0443" w:rsidP="00AB591A">
      <w:pPr>
        <w:jc w:val="center"/>
        <w:rPr>
          <w:b/>
          <w:iCs/>
          <w:sz w:val="22"/>
          <w:szCs w:val="22"/>
        </w:rPr>
      </w:pPr>
    </w:p>
    <w:p w14:paraId="7EFEEA8C" w14:textId="77777777" w:rsidR="00DE0C0D" w:rsidRPr="00E01BF5" w:rsidRDefault="00DE0C0D" w:rsidP="00AB591A">
      <w:pPr>
        <w:jc w:val="center"/>
        <w:rPr>
          <w:b/>
          <w:iCs/>
          <w:sz w:val="22"/>
          <w:szCs w:val="22"/>
        </w:rPr>
      </w:pPr>
      <w:bookmarkStart w:id="0" w:name="_heading=h.kjhb6djejv4e" w:colFirst="0" w:colLast="0"/>
      <w:bookmarkEnd w:id="0"/>
      <w:r w:rsidRPr="00AB591A">
        <w:rPr>
          <w:b/>
          <w:iCs/>
          <w:sz w:val="22"/>
          <w:szCs w:val="22"/>
        </w:rPr>
        <w:t xml:space="preserve">"POR MEDIO DEL CUAL SE FOMENTAN LAS STARTUPS EN EL DISTRITO CAPITAL Y SE </w:t>
      </w:r>
      <w:r w:rsidRPr="00E01BF5">
        <w:rPr>
          <w:b/>
          <w:iCs/>
          <w:sz w:val="22"/>
          <w:szCs w:val="22"/>
        </w:rPr>
        <w:t>DICTAN OTRAS DISPOSICIONES”</w:t>
      </w:r>
    </w:p>
    <w:p w14:paraId="1478FB6B" w14:textId="77777777" w:rsidR="00DE0C0D" w:rsidRPr="00E01BF5" w:rsidRDefault="00DE0C0D" w:rsidP="00DE0C0D">
      <w:pPr>
        <w:pStyle w:val="Textoindependiente"/>
        <w:spacing w:before="1"/>
        <w:rPr>
          <w:rFonts w:ascii="Arial" w:hAnsi="Arial" w:cs="Arial"/>
          <w:b/>
          <w:i/>
        </w:rPr>
      </w:pPr>
    </w:p>
    <w:p w14:paraId="0051E369" w14:textId="77777777" w:rsidR="00DE0C0D" w:rsidRPr="00E01BF5" w:rsidRDefault="00DE0C0D" w:rsidP="00DE0C0D">
      <w:pPr>
        <w:pStyle w:val="Ttulo1"/>
        <w:ind w:left="25"/>
        <w:rPr>
          <w:rFonts w:ascii="Arial" w:hAnsi="Arial" w:cs="Arial"/>
          <w:b/>
          <w:color w:val="auto"/>
          <w:sz w:val="22"/>
          <w:szCs w:val="22"/>
        </w:rPr>
      </w:pPr>
      <w:r w:rsidRPr="00E01BF5">
        <w:rPr>
          <w:rFonts w:ascii="Arial" w:hAnsi="Arial" w:cs="Arial"/>
          <w:b/>
          <w:color w:val="auto"/>
          <w:sz w:val="22"/>
          <w:szCs w:val="22"/>
        </w:rPr>
        <w:t>EL</w:t>
      </w:r>
      <w:r w:rsidRPr="00E01BF5">
        <w:rPr>
          <w:rFonts w:ascii="Arial" w:hAnsi="Arial" w:cs="Arial"/>
          <w:b/>
          <w:color w:val="auto"/>
          <w:spacing w:val="8"/>
          <w:sz w:val="22"/>
          <w:szCs w:val="22"/>
        </w:rPr>
        <w:t xml:space="preserve"> </w:t>
      </w:r>
      <w:r w:rsidRPr="00E01BF5">
        <w:rPr>
          <w:rFonts w:ascii="Arial" w:hAnsi="Arial" w:cs="Arial"/>
          <w:b/>
          <w:color w:val="auto"/>
          <w:sz w:val="22"/>
          <w:szCs w:val="22"/>
        </w:rPr>
        <w:t>CONCEJO</w:t>
      </w:r>
      <w:r w:rsidRPr="00E01BF5">
        <w:rPr>
          <w:rFonts w:ascii="Arial" w:hAnsi="Arial" w:cs="Arial"/>
          <w:b/>
          <w:color w:val="auto"/>
          <w:spacing w:val="19"/>
          <w:sz w:val="22"/>
          <w:szCs w:val="22"/>
        </w:rPr>
        <w:t xml:space="preserve"> </w:t>
      </w:r>
      <w:r w:rsidRPr="00E01BF5">
        <w:rPr>
          <w:rFonts w:ascii="Arial" w:hAnsi="Arial" w:cs="Arial"/>
          <w:b/>
          <w:color w:val="auto"/>
          <w:sz w:val="22"/>
          <w:szCs w:val="22"/>
        </w:rPr>
        <w:t>DE</w:t>
      </w:r>
      <w:r w:rsidRPr="00E01BF5">
        <w:rPr>
          <w:rFonts w:ascii="Arial" w:hAnsi="Arial" w:cs="Arial"/>
          <w:b/>
          <w:color w:val="auto"/>
          <w:spacing w:val="-12"/>
          <w:sz w:val="22"/>
          <w:szCs w:val="22"/>
        </w:rPr>
        <w:t xml:space="preserve"> </w:t>
      </w:r>
      <w:r w:rsidRPr="00E01BF5">
        <w:rPr>
          <w:rFonts w:ascii="Arial" w:hAnsi="Arial" w:cs="Arial"/>
          <w:b/>
          <w:color w:val="auto"/>
          <w:sz w:val="22"/>
          <w:szCs w:val="22"/>
        </w:rPr>
        <w:t>BOGOTÁ</w:t>
      </w:r>
      <w:r w:rsidRPr="00E01BF5">
        <w:rPr>
          <w:rFonts w:ascii="Arial" w:hAnsi="Arial" w:cs="Arial"/>
          <w:b/>
          <w:color w:val="auto"/>
          <w:spacing w:val="-7"/>
          <w:sz w:val="22"/>
          <w:szCs w:val="22"/>
        </w:rPr>
        <w:t xml:space="preserve"> </w:t>
      </w:r>
      <w:r w:rsidRPr="00E01BF5">
        <w:rPr>
          <w:rFonts w:ascii="Arial" w:hAnsi="Arial" w:cs="Arial"/>
          <w:b/>
          <w:color w:val="auto"/>
          <w:spacing w:val="-4"/>
          <w:sz w:val="22"/>
          <w:szCs w:val="22"/>
        </w:rPr>
        <w:t>D.C.</w:t>
      </w:r>
    </w:p>
    <w:p w14:paraId="608DD4B6" w14:textId="77777777" w:rsidR="00DE0C0D" w:rsidRPr="00E01BF5" w:rsidRDefault="00DE0C0D" w:rsidP="00DE0C0D">
      <w:pPr>
        <w:pStyle w:val="Textoindependiente"/>
        <w:spacing w:before="19"/>
        <w:rPr>
          <w:rFonts w:ascii="Arial" w:hAnsi="Arial" w:cs="Arial"/>
          <w:b/>
        </w:rPr>
      </w:pPr>
    </w:p>
    <w:p w14:paraId="3C263258" w14:textId="22210C28" w:rsidR="00DE0C0D" w:rsidRPr="00E01BF5" w:rsidRDefault="00DE0C0D" w:rsidP="00DE0C0D">
      <w:pPr>
        <w:spacing w:before="1" w:line="285" w:lineRule="auto"/>
        <w:ind w:left="271" w:right="250"/>
        <w:jc w:val="center"/>
      </w:pPr>
      <w:r w:rsidRPr="00E01BF5">
        <w:rPr>
          <w:sz w:val="22"/>
        </w:rPr>
        <w:t>En</w:t>
      </w:r>
      <w:r w:rsidRPr="00E01BF5">
        <w:rPr>
          <w:spacing w:val="-12"/>
          <w:sz w:val="22"/>
        </w:rPr>
        <w:t xml:space="preserve"> </w:t>
      </w:r>
      <w:r w:rsidRPr="00E01BF5">
        <w:rPr>
          <w:sz w:val="22"/>
        </w:rPr>
        <w:t>ejercicio de las</w:t>
      </w:r>
      <w:r w:rsidRPr="00E01BF5">
        <w:rPr>
          <w:spacing w:val="-2"/>
          <w:sz w:val="22"/>
        </w:rPr>
        <w:t xml:space="preserve"> </w:t>
      </w:r>
      <w:r w:rsidRPr="00E01BF5">
        <w:rPr>
          <w:sz w:val="22"/>
        </w:rPr>
        <w:t>facultades</w:t>
      </w:r>
      <w:r w:rsidRPr="00E01BF5">
        <w:rPr>
          <w:spacing w:val="-1"/>
          <w:sz w:val="22"/>
        </w:rPr>
        <w:t xml:space="preserve"> </w:t>
      </w:r>
      <w:r w:rsidRPr="00E01BF5">
        <w:rPr>
          <w:sz w:val="22"/>
        </w:rPr>
        <w:t>que le confiere</w:t>
      </w:r>
      <w:r w:rsidRPr="00E01BF5">
        <w:rPr>
          <w:spacing w:val="-15"/>
          <w:sz w:val="22"/>
        </w:rPr>
        <w:t xml:space="preserve"> </w:t>
      </w:r>
      <w:r w:rsidRPr="00E01BF5">
        <w:rPr>
          <w:sz w:val="22"/>
        </w:rPr>
        <w:t>el</w:t>
      </w:r>
      <w:r w:rsidRPr="00E01BF5">
        <w:rPr>
          <w:spacing w:val="-9"/>
          <w:sz w:val="22"/>
        </w:rPr>
        <w:t xml:space="preserve"> </w:t>
      </w:r>
      <w:r w:rsidRPr="00E01BF5">
        <w:rPr>
          <w:sz w:val="22"/>
        </w:rPr>
        <w:t>numeral</w:t>
      </w:r>
      <w:r w:rsidRPr="00E01BF5">
        <w:rPr>
          <w:spacing w:val="-8"/>
          <w:sz w:val="22"/>
        </w:rPr>
        <w:t xml:space="preserve"> </w:t>
      </w:r>
      <w:r w:rsidRPr="00E01BF5">
        <w:rPr>
          <w:sz w:val="22"/>
        </w:rPr>
        <w:t>1 del</w:t>
      </w:r>
      <w:r w:rsidRPr="00E01BF5">
        <w:rPr>
          <w:spacing w:val="-8"/>
          <w:sz w:val="22"/>
        </w:rPr>
        <w:t xml:space="preserve"> </w:t>
      </w:r>
      <w:r w:rsidRPr="00E01BF5">
        <w:rPr>
          <w:sz w:val="22"/>
        </w:rPr>
        <w:t>artículo 313</w:t>
      </w:r>
      <w:r w:rsidRPr="00E01BF5">
        <w:rPr>
          <w:spacing w:val="-13"/>
          <w:sz w:val="22"/>
        </w:rPr>
        <w:t xml:space="preserve"> </w:t>
      </w:r>
      <w:r w:rsidRPr="00E01BF5">
        <w:rPr>
          <w:sz w:val="22"/>
        </w:rPr>
        <w:t>de la Constitución Política de Colombia y el numeral 1 del artículo</w:t>
      </w:r>
      <w:r w:rsidRPr="00E01BF5">
        <w:rPr>
          <w:spacing w:val="-2"/>
          <w:sz w:val="22"/>
        </w:rPr>
        <w:t xml:space="preserve"> </w:t>
      </w:r>
      <w:r w:rsidRPr="00E01BF5">
        <w:rPr>
          <w:sz w:val="22"/>
        </w:rPr>
        <w:t>12 del Decreto Ley</w:t>
      </w:r>
      <w:r w:rsidRPr="00E01BF5">
        <w:rPr>
          <w:spacing w:val="-2"/>
          <w:sz w:val="22"/>
        </w:rPr>
        <w:t xml:space="preserve"> </w:t>
      </w:r>
      <w:r w:rsidRPr="00E01BF5">
        <w:rPr>
          <w:sz w:val="22"/>
        </w:rPr>
        <w:t>1421</w:t>
      </w:r>
      <w:r w:rsidRPr="00E01BF5">
        <w:rPr>
          <w:spacing w:val="-2"/>
          <w:sz w:val="22"/>
        </w:rPr>
        <w:t xml:space="preserve"> </w:t>
      </w:r>
      <w:r w:rsidRPr="00E01BF5">
        <w:rPr>
          <w:sz w:val="22"/>
        </w:rPr>
        <w:t>de 1993,</w:t>
      </w:r>
    </w:p>
    <w:p w14:paraId="2066353C" w14:textId="77777777" w:rsidR="00DE0C0D" w:rsidRPr="00E01BF5" w:rsidRDefault="00DE0C0D" w:rsidP="00DE0C0D">
      <w:pPr>
        <w:pStyle w:val="Ttulo1"/>
        <w:spacing w:before="223"/>
        <w:ind w:left="12"/>
        <w:rPr>
          <w:rFonts w:ascii="Arial" w:hAnsi="Arial" w:cs="Arial"/>
          <w:color w:val="auto"/>
        </w:rPr>
      </w:pPr>
      <w:r w:rsidRPr="00E01BF5">
        <w:rPr>
          <w:rFonts w:ascii="Arial" w:hAnsi="Arial" w:cs="Arial"/>
          <w:color w:val="auto"/>
          <w:spacing w:val="-2"/>
        </w:rPr>
        <w:t>ACUERDA:</w:t>
      </w:r>
    </w:p>
    <w:p w14:paraId="0C14FB6B" w14:textId="77777777" w:rsidR="00DE0C0D" w:rsidRPr="00E01BF5" w:rsidRDefault="00DE0C0D" w:rsidP="00DE0C0D">
      <w:pPr>
        <w:pStyle w:val="Textoindependiente"/>
        <w:spacing w:before="20"/>
        <w:rPr>
          <w:rFonts w:ascii="Arial" w:hAnsi="Arial" w:cs="Arial"/>
          <w:b/>
        </w:rPr>
      </w:pPr>
    </w:p>
    <w:p w14:paraId="1BFDE954" w14:textId="77777777" w:rsidR="00DE0C0D" w:rsidRPr="00E01BF5" w:rsidRDefault="00DE0C0D" w:rsidP="00DE0C0D">
      <w:pPr>
        <w:pStyle w:val="Textoindependiente"/>
        <w:spacing w:line="256" w:lineRule="auto"/>
        <w:ind w:left="256" w:right="230"/>
        <w:jc w:val="both"/>
        <w:rPr>
          <w:rFonts w:ascii="Arial" w:hAnsi="Arial" w:cs="Arial"/>
        </w:rPr>
      </w:pPr>
      <w:r w:rsidRPr="00E01BF5">
        <w:rPr>
          <w:rFonts w:ascii="Arial" w:hAnsi="Arial" w:cs="Arial"/>
          <w:b/>
        </w:rPr>
        <w:t>Artículo 1º.</w:t>
      </w:r>
      <w:r w:rsidRPr="00E01BF5">
        <w:rPr>
          <w:rFonts w:ascii="Arial" w:hAnsi="Arial" w:cs="Arial"/>
          <w:b/>
          <w:spacing w:val="-4"/>
        </w:rPr>
        <w:t xml:space="preserve"> </w:t>
      </w:r>
      <w:r w:rsidRPr="00E01BF5">
        <w:rPr>
          <w:rFonts w:ascii="Arial" w:hAnsi="Arial" w:cs="Arial"/>
          <w:b/>
        </w:rPr>
        <w:t xml:space="preserve">Objeto. </w:t>
      </w:r>
      <w:r w:rsidRPr="00E01BF5">
        <w:rPr>
          <w:rFonts w:ascii="Arial" w:hAnsi="Arial" w:cs="Arial"/>
        </w:rPr>
        <w:t>El</w:t>
      </w:r>
      <w:r w:rsidRPr="00E01BF5">
        <w:rPr>
          <w:rFonts w:ascii="Arial" w:hAnsi="Arial" w:cs="Arial"/>
          <w:spacing w:val="-12"/>
        </w:rPr>
        <w:t xml:space="preserve"> </w:t>
      </w:r>
      <w:r w:rsidRPr="00E01BF5">
        <w:rPr>
          <w:rFonts w:ascii="Arial" w:hAnsi="Arial" w:cs="Arial"/>
        </w:rPr>
        <w:t>presente</w:t>
      </w:r>
      <w:r w:rsidRPr="00E01BF5">
        <w:rPr>
          <w:rFonts w:ascii="Arial" w:hAnsi="Arial" w:cs="Arial"/>
          <w:spacing w:val="-2"/>
        </w:rPr>
        <w:t xml:space="preserve"> </w:t>
      </w:r>
      <w:r w:rsidRPr="00E01BF5">
        <w:rPr>
          <w:rFonts w:ascii="Arial" w:hAnsi="Arial" w:cs="Arial"/>
        </w:rPr>
        <w:t>Acuerdo tiene</w:t>
      </w:r>
      <w:r w:rsidRPr="00E01BF5">
        <w:rPr>
          <w:rFonts w:ascii="Arial" w:hAnsi="Arial" w:cs="Arial"/>
          <w:spacing w:val="-3"/>
        </w:rPr>
        <w:t xml:space="preserve"> </w:t>
      </w:r>
      <w:r w:rsidRPr="00E01BF5">
        <w:rPr>
          <w:rFonts w:ascii="Arial" w:hAnsi="Arial" w:cs="Arial"/>
        </w:rPr>
        <w:t>por</w:t>
      </w:r>
      <w:r w:rsidRPr="00E01BF5">
        <w:rPr>
          <w:rFonts w:ascii="Arial" w:hAnsi="Arial" w:cs="Arial"/>
          <w:spacing w:val="-9"/>
        </w:rPr>
        <w:t xml:space="preserve"> </w:t>
      </w:r>
      <w:r w:rsidRPr="00E01BF5">
        <w:rPr>
          <w:rFonts w:ascii="Arial" w:hAnsi="Arial" w:cs="Arial"/>
        </w:rPr>
        <w:t>objeto establecer</w:t>
      </w:r>
      <w:r w:rsidRPr="00E01BF5">
        <w:rPr>
          <w:rFonts w:ascii="Arial" w:hAnsi="Arial" w:cs="Arial"/>
          <w:spacing w:val="-6"/>
        </w:rPr>
        <w:t xml:space="preserve"> </w:t>
      </w:r>
      <w:r w:rsidRPr="00E01BF5">
        <w:rPr>
          <w:rFonts w:ascii="Arial" w:hAnsi="Arial" w:cs="Arial"/>
        </w:rPr>
        <w:t>medidas</w:t>
      </w:r>
      <w:r w:rsidRPr="00E01BF5">
        <w:rPr>
          <w:rFonts w:ascii="Arial" w:hAnsi="Arial" w:cs="Arial"/>
          <w:spacing w:val="-4"/>
        </w:rPr>
        <w:t xml:space="preserve"> </w:t>
      </w:r>
      <w:r w:rsidRPr="00E01BF5">
        <w:rPr>
          <w:rFonts w:ascii="Arial" w:hAnsi="Arial" w:cs="Arial"/>
        </w:rPr>
        <w:t>que</w:t>
      </w:r>
      <w:r w:rsidRPr="00E01BF5">
        <w:rPr>
          <w:rFonts w:ascii="Arial" w:hAnsi="Arial" w:cs="Arial"/>
          <w:spacing w:val="-3"/>
        </w:rPr>
        <w:t xml:space="preserve"> </w:t>
      </w:r>
      <w:r w:rsidRPr="00E01BF5">
        <w:rPr>
          <w:rFonts w:ascii="Arial" w:hAnsi="Arial" w:cs="Arial"/>
        </w:rPr>
        <w:t>fomenten,</w:t>
      </w:r>
      <w:r w:rsidRPr="00E01BF5">
        <w:rPr>
          <w:rFonts w:ascii="Arial" w:hAnsi="Arial" w:cs="Arial"/>
          <w:spacing w:val="-2"/>
        </w:rPr>
        <w:t xml:space="preserve"> </w:t>
      </w:r>
      <w:r w:rsidRPr="00E01BF5">
        <w:rPr>
          <w:rFonts w:ascii="Arial" w:hAnsi="Arial" w:cs="Arial"/>
        </w:rPr>
        <w:t>apoyen y fortalezcan la incubación, crecimiento, impulso</w:t>
      </w:r>
      <w:r w:rsidRPr="00E01BF5">
        <w:rPr>
          <w:rFonts w:ascii="Arial" w:hAnsi="Arial" w:cs="Arial"/>
          <w:spacing w:val="-2"/>
        </w:rPr>
        <w:t xml:space="preserve"> </w:t>
      </w:r>
      <w:r w:rsidRPr="00E01BF5">
        <w:rPr>
          <w:rFonts w:ascii="Arial" w:hAnsi="Arial" w:cs="Arial"/>
        </w:rPr>
        <w:t>y consolidación de startups</w:t>
      </w:r>
      <w:r w:rsidRPr="00E01BF5">
        <w:rPr>
          <w:rFonts w:ascii="Arial" w:hAnsi="Arial" w:cs="Arial"/>
          <w:spacing w:val="-6"/>
        </w:rPr>
        <w:t xml:space="preserve"> </w:t>
      </w:r>
      <w:r w:rsidRPr="00E01BF5">
        <w:rPr>
          <w:rFonts w:ascii="Arial" w:hAnsi="Arial" w:cs="Arial"/>
        </w:rPr>
        <w:t>en</w:t>
      </w:r>
      <w:r w:rsidRPr="00E01BF5">
        <w:rPr>
          <w:rFonts w:ascii="Arial" w:hAnsi="Arial" w:cs="Arial"/>
          <w:spacing w:val="-1"/>
        </w:rPr>
        <w:t xml:space="preserve"> </w:t>
      </w:r>
      <w:r w:rsidRPr="00E01BF5">
        <w:rPr>
          <w:rFonts w:ascii="Arial" w:hAnsi="Arial" w:cs="Arial"/>
        </w:rPr>
        <w:t>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academia, el sector privado y</w:t>
      </w:r>
      <w:r w:rsidRPr="00E01BF5">
        <w:rPr>
          <w:rFonts w:ascii="Arial" w:hAnsi="Arial" w:cs="Arial"/>
          <w:spacing w:val="-3"/>
        </w:rPr>
        <w:t xml:space="preserve"> </w:t>
      </w:r>
      <w:r w:rsidRPr="00E01BF5">
        <w:rPr>
          <w:rFonts w:ascii="Arial" w:hAnsi="Arial" w:cs="Arial"/>
        </w:rPr>
        <w:t>el sector</w:t>
      </w:r>
      <w:r w:rsidRPr="00E01BF5">
        <w:rPr>
          <w:rFonts w:ascii="Arial" w:hAnsi="Arial" w:cs="Arial"/>
          <w:spacing w:val="-10"/>
        </w:rPr>
        <w:t xml:space="preserve"> </w:t>
      </w:r>
      <w:r w:rsidRPr="00E01BF5">
        <w:rPr>
          <w:rFonts w:ascii="Arial" w:hAnsi="Arial" w:cs="Arial"/>
        </w:rPr>
        <w:t>público, así mismo, para seguir</w:t>
      </w:r>
      <w:r w:rsidRPr="00E01BF5">
        <w:rPr>
          <w:rFonts w:ascii="Arial" w:hAnsi="Arial" w:cs="Arial"/>
          <w:spacing w:val="-10"/>
        </w:rPr>
        <w:t xml:space="preserve"> </w:t>
      </w:r>
      <w:r w:rsidRPr="00E01BF5">
        <w:rPr>
          <w:rFonts w:ascii="Arial" w:hAnsi="Arial" w:cs="Arial"/>
        </w:rPr>
        <w:t>consolidando a Bogotá como el epicentro de los emprendimientos emergentes en el país y la región.</w:t>
      </w:r>
    </w:p>
    <w:p w14:paraId="76ECEA7E" w14:textId="77777777" w:rsidR="00DE0C0D" w:rsidRPr="00E01BF5" w:rsidRDefault="00DE0C0D" w:rsidP="00DE0C0D">
      <w:pPr>
        <w:pStyle w:val="Textoindependiente"/>
        <w:spacing w:before="237" w:line="256" w:lineRule="auto"/>
        <w:ind w:left="256" w:right="244"/>
        <w:jc w:val="both"/>
        <w:rPr>
          <w:rFonts w:ascii="Arial" w:hAnsi="Arial" w:cs="Arial"/>
        </w:rPr>
      </w:pPr>
      <w:r w:rsidRPr="00E01BF5">
        <w:rPr>
          <w:rFonts w:ascii="Arial" w:hAnsi="Arial" w:cs="Arial"/>
          <w:b/>
        </w:rPr>
        <w:t>Parágrafo.</w:t>
      </w:r>
      <w:r w:rsidRPr="00E01BF5">
        <w:rPr>
          <w:rFonts w:ascii="Arial" w:hAnsi="Arial" w:cs="Arial"/>
          <w:b/>
          <w:spacing w:val="26"/>
        </w:rPr>
        <w:t xml:space="preserve"> </w:t>
      </w:r>
      <w:r w:rsidRPr="00E01BF5">
        <w:rPr>
          <w:rFonts w:ascii="Arial" w:hAnsi="Arial" w:cs="Arial"/>
        </w:rPr>
        <w:t>Las</w:t>
      </w:r>
      <w:r w:rsidRPr="00E01BF5">
        <w:rPr>
          <w:rFonts w:ascii="Arial" w:hAnsi="Arial" w:cs="Arial"/>
          <w:spacing w:val="-8"/>
        </w:rPr>
        <w:t xml:space="preserve"> </w:t>
      </w:r>
      <w:r w:rsidRPr="00E01BF5">
        <w:rPr>
          <w:rFonts w:ascii="Arial" w:hAnsi="Arial" w:cs="Arial"/>
        </w:rPr>
        <w:t>disposiciones</w:t>
      </w:r>
      <w:r w:rsidRPr="00E01BF5">
        <w:rPr>
          <w:rFonts w:ascii="Arial" w:hAnsi="Arial" w:cs="Arial"/>
          <w:spacing w:val="-8"/>
        </w:rPr>
        <w:t xml:space="preserve"> </w:t>
      </w:r>
      <w:r w:rsidRPr="00E01BF5">
        <w:rPr>
          <w:rFonts w:ascii="Arial" w:hAnsi="Arial" w:cs="Arial"/>
        </w:rPr>
        <w:t>de</w:t>
      </w:r>
      <w:r w:rsidRPr="00E01BF5">
        <w:rPr>
          <w:rFonts w:ascii="Arial" w:hAnsi="Arial" w:cs="Arial"/>
          <w:spacing w:val="-6"/>
        </w:rPr>
        <w:t xml:space="preserve"> </w:t>
      </w:r>
      <w:r w:rsidRPr="00E01BF5">
        <w:rPr>
          <w:rFonts w:ascii="Arial" w:hAnsi="Arial" w:cs="Arial"/>
        </w:rPr>
        <w:t>este</w:t>
      </w:r>
      <w:r w:rsidRPr="00E01BF5">
        <w:rPr>
          <w:rFonts w:ascii="Arial" w:hAnsi="Arial" w:cs="Arial"/>
          <w:spacing w:val="-6"/>
        </w:rPr>
        <w:t xml:space="preserve"> </w:t>
      </w:r>
      <w:r w:rsidRPr="00E01BF5">
        <w:rPr>
          <w:rFonts w:ascii="Arial" w:hAnsi="Arial" w:cs="Arial"/>
        </w:rPr>
        <w:t>acuerdo</w:t>
      </w:r>
      <w:r w:rsidRPr="00E01BF5">
        <w:rPr>
          <w:rFonts w:ascii="Arial" w:hAnsi="Arial" w:cs="Arial"/>
          <w:spacing w:val="16"/>
        </w:rPr>
        <w:t xml:space="preserve"> </w:t>
      </w:r>
      <w:r w:rsidRPr="00E01BF5">
        <w:rPr>
          <w:rFonts w:ascii="Arial" w:hAnsi="Arial" w:cs="Arial"/>
        </w:rPr>
        <w:t>se aplicarán</w:t>
      </w:r>
      <w:r w:rsidRPr="00E01BF5">
        <w:rPr>
          <w:rFonts w:ascii="Arial" w:hAnsi="Arial" w:cs="Arial"/>
          <w:spacing w:val="-2"/>
        </w:rPr>
        <w:t xml:space="preserve"> </w:t>
      </w:r>
      <w:r w:rsidRPr="00E01BF5">
        <w:rPr>
          <w:rFonts w:ascii="Arial" w:hAnsi="Arial" w:cs="Arial"/>
        </w:rPr>
        <w:t>de</w:t>
      </w:r>
      <w:r w:rsidRPr="00E01BF5">
        <w:rPr>
          <w:rFonts w:ascii="Arial" w:hAnsi="Arial" w:cs="Arial"/>
          <w:spacing w:val="-5"/>
        </w:rPr>
        <w:t xml:space="preserve"> </w:t>
      </w:r>
      <w:r w:rsidRPr="00E01BF5">
        <w:rPr>
          <w:rFonts w:ascii="Arial" w:hAnsi="Arial" w:cs="Arial"/>
        </w:rPr>
        <w:t>forma</w:t>
      </w:r>
      <w:r w:rsidRPr="00E01BF5">
        <w:rPr>
          <w:rFonts w:ascii="Arial" w:hAnsi="Arial" w:cs="Arial"/>
          <w:spacing w:val="-5"/>
        </w:rPr>
        <w:t xml:space="preserve"> </w:t>
      </w:r>
      <w:r w:rsidRPr="00E01BF5">
        <w:rPr>
          <w:rFonts w:ascii="Arial" w:hAnsi="Arial" w:cs="Arial"/>
        </w:rPr>
        <w:t>exclusiva a las startups creadas y domiciliadas en el Distrito Capital.</w:t>
      </w:r>
    </w:p>
    <w:p w14:paraId="0F4EE704" w14:textId="78053744" w:rsidR="00DE0C0D" w:rsidRPr="00E01BF5" w:rsidRDefault="00DE0C0D" w:rsidP="00AB591A">
      <w:pPr>
        <w:spacing w:before="239" w:line="256" w:lineRule="auto"/>
        <w:ind w:left="256" w:right="304"/>
        <w:jc w:val="both"/>
        <w:rPr>
          <w:sz w:val="22"/>
        </w:rPr>
      </w:pPr>
      <w:r w:rsidRPr="00E01BF5">
        <w:rPr>
          <w:b/>
          <w:sz w:val="22"/>
        </w:rPr>
        <w:t>Artículo</w:t>
      </w:r>
      <w:r w:rsidRPr="00E01BF5">
        <w:rPr>
          <w:b/>
          <w:spacing w:val="-2"/>
          <w:sz w:val="22"/>
        </w:rPr>
        <w:t xml:space="preserve"> </w:t>
      </w:r>
      <w:r w:rsidRPr="00E01BF5">
        <w:rPr>
          <w:b/>
          <w:sz w:val="22"/>
        </w:rPr>
        <w:t xml:space="preserve">2º. Definiciones. </w:t>
      </w:r>
      <w:r w:rsidRPr="00E01BF5">
        <w:rPr>
          <w:sz w:val="22"/>
        </w:rPr>
        <w:t>Para los</w:t>
      </w:r>
      <w:r w:rsidRPr="00E01BF5">
        <w:rPr>
          <w:spacing w:val="-8"/>
          <w:sz w:val="22"/>
        </w:rPr>
        <w:t xml:space="preserve"> </w:t>
      </w:r>
      <w:r w:rsidRPr="00E01BF5">
        <w:rPr>
          <w:sz w:val="22"/>
        </w:rPr>
        <w:t>efectos</w:t>
      </w:r>
      <w:r w:rsidRPr="00E01BF5">
        <w:rPr>
          <w:spacing w:val="-7"/>
          <w:sz w:val="22"/>
        </w:rPr>
        <w:t xml:space="preserve"> </w:t>
      </w:r>
      <w:r w:rsidRPr="00E01BF5">
        <w:rPr>
          <w:sz w:val="22"/>
        </w:rPr>
        <w:t>del</w:t>
      </w:r>
      <w:r w:rsidRPr="00E01BF5">
        <w:rPr>
          <w:spacing w:val="-14"/>
          <w:sz w:val="22"/>
        </w:rPr>
        <w:t xml:space="preserve"> </w:t>
      </w:r>
      <w:r w:rsidRPr="00E01BF5">
        <w:rPr>
          <w:sz w:val="22"/>
        </w:rPr>
        <w:t>presente</w:t>
      </w:r>
      <w:r w:rsidRPr="00E01BF5">
        <w:rPr>
          <w:spacing w:val="-4"/>
          <w:sz w:val="22"/>
        </w:rPr>
        <w:t xml:space="preserve"> </w:t>
      </w:r>
      <w:r w:rsidRPr="00E01BF5">
        <w:rPr>
          <w:sz w:val="22"/>
        </w:rPr>
        <w:t>Acuerdo</w:t>
      </w:r>
      <w:r w:rsidR="00AB591A" w:rsidRPr="00E01BF5">
        <w:rPr>
          <w:spacing w:val="-2"/>
          <w:sz w:val="22"/>
        </w:rPr>
        <w:t xml:space="preserve"> </w:t>
      </w:r>
      <w:r w:rsidR="00AB591A" w:rsidRPr="00E01BF5">
        <w:rPr>
          <w:sz w:val="22"/>
        </w:rPr>
        <w:t xml:space="preserve">las </w:t>
      </w:r>
      <w:r w:rsidRPr="00E01BF5">
        <w:rPr>
          <w:sz w:val="22"/>
        </w:rPr>
        <w:t>Startup</w:t>
      </w:r>
      <w:r w:rsidR="00AB591A" w:rsidRPr="00E01BF5">
        <w:rPr>
          <w:sz w:val="22"/>
        </w:rPr>
        <w:t xml:space="preserve"> son </w:t>
      </w:r>
      <w:proofErr w:type="gramStart"/>
      <w:r w:rsidR="00AB591A" w:rsidRPr="00E01BF5">
        <w:rPr>
          <w:sz w:val="22"/>
        </w:rPr>
        <w:t>e</w:t>
      </w:r>
      <w:r w:rsidRPr="00E01BF5">
        <w:rPr>
          <w:sz w:val="22"/>
        </w:rPr>
        <w:t>mpresa emergente</w:t>
      </w:r>
      <w:r w:rsidR="004B7125">
        <w:rPr>
          <w:sz w:val="22"/>
        </w:rPr>
        <w:t>s</w:t>
      </w:r>
      <w:proofErr w:type="gramEnd"/>
      <w:r w:rsidRPr="00E01BF5">
        <w:rPr>
          <w:sz w:val="22"/>
        </w:rPr>
        <w:t xml:space="preserve"> caracterizada</w:t>
      </w:r>
      <w:r w:rsidR="00AB5DE9">
        <w:rPr>
          <w:sz w:val="22"/>
        </w:rPr>
        <w:t>s</w:t>
      </w:r>
      <w:r w:rsidRPr="00E01BF5">
        <w:rPr>
          <w:spacing w:val="-5"/>
          <w:sz w:val="22"/>
        </w:rPr>
        <w:t xml:space="preserve"> </w:t>
      </w:r>
      <w:r w:rsidRPr="00E01BF5">
        <w:rPr>
          <w:sz w:val="22"/>
        </w:rPr>
        <w:t>por su alto potencial de crecimiento, capacidad de innovación y el acceso a nuevos mercados para ofrecer productos o servicios en los siguientes</w:t>
      </w:r>
      <w:r w:rsidRPr="00E01BF5">
        <w:rPr>
          <w:spacing w:val="-2"/>
          <w:sz w:val="22"/>
        </w:rPr>
        <w:t xml:space="preserve"> </w:t>
      </w:r>
      <w:r w:rsidR="00AB591A" w:rsidRPr="00E01BF5">
        <w:rPr>
          <w:sz w:val="22"/>
        </w:rPr>
        <w:t>sectores:</w:t>
      </w:r>
    </w:p>
    <w:p w14:paraId="7C08E8DB" w14:textId="77777777" w:rsidR="00AB591A" w:rsidRPr="003E1864" w:rsidRDefault="00AB591A" w:rsidP="00AB591A">
      <w:pPr>
        <w:spacing w:before="239" w:line="256" w:lineRule="auto"/>
        <w:ind w:left="256" w:right="304"/>
        <w:jc w:val="both"/>
        <w:rPr>
          <w:sz w:val="12"/>
        </w:rPr>
      </w:pPr>
    </w:p>
    <w:p w14:paraId="61014A36" w14:textId="77777777" w:rsidR="00DE0C0D" w:rsidRPr="00E01BF5" w:rsidRDefault="00DE0C0D" w:rsidP="00DE0C0D">
      <w:pPr>
        <w:pStyle w:val="Prrafodelista"/>
        <w:numPr>
          <w:ilvl w:val="0"/>
          <w:numId w:val="5"/>
        </w:numPr>
        <w:tabs>
          <w:tab w:val="left" w:pos="976"/>
          <w:tab w:val="left" w:pos="978"/>
        </w:tabs>
        <w:spacing w:line="256" w:lineRule="auto"/>
        <w:ind w:right="231"/>
        <w:rPr>
          <w:rFonts w:ascii="Arial" w:hAnsi="Arial" w:cs="Arial"/>
        </w:rPr>
      </w:pPr>
      <w:proofErr w:type="spellStart"/>
      <w:r w:rsidRPr="00E01BF5">
        <w:rPr>
          <w:rFonts w:ascii="Arial" w:hAnsi="Arial" w:cs="Arial"/>
          <w:b/>
        </w:rPr>
        <w:t>FinTech</w:t>
      </w:r>
      <w:proofErr w:type="spellEnd"/>
      <w:r w:rsidRPr="00E01BF5">
        <w:rPr>
          <w:rFonts w:ascii="Arial" w:hAnsi="Arial" w:cs="Arial"/>
          <w:b/>
        </w:rPr>
        <w:t xml:space="preserve"> (</w:t>
      </w:r>
      <w:proofErr w:type="spellStart"/>
      <w:r w:rsidRPr="00E01BF5">
        <w:rPr>
          <w:rFonts w:ascii="Arial" w:hAnsi="Arial" w:cs="Arial"/>
          <w:b/>
        </w:rPr>
        <w:t>Financial</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integra tecnología y finanzas para ofrecer productos y servicios</w:t>
      </w:r>
      <w:r w:rsidRPr="00E01BF5">
        <w:rPr>
          <w:rFonts w:ascii="Arial" w:hAnsi="Arial" w:cs="Arial"/>
          <w:spacing w:val="-7"/>
        </w:rPr>
        <w:t xml:space="preserve"> </w:t>
      </w:r>
      <w:r w:rsidRPr="00E01BF5">
        <w:rPr>
          <w:rFonts w:ascii="Arial" w:hAnsi="Arial" w:cs="Arial"/>
        </w:rPr>
        <w:t>financieros de manera más eficiente</w:t>
      </w:r>
      <w:r w:rsidRPr="00E01BF5">
        <w:rPr>
          <w:rFonts w:ascii="Arial" w:hAnsi="Arial" w:cs="Arial"/>
          <w:spacing w:val="-3"/>
        </w:rPr>
        <w:t xml:space="preserve"> </w:t>
      </w:r>
      <w:r w:rsidRPr="00E01BF5">
        <w:rPr>
          <w:rFonts w:ascii="Arial" w:hAnsi="Arial" w:cs="Arial"/>
        </w:rPr>
        <w:t>y accesible. Incluye plataformas de pago digital, banca en línea, criptomonedas, gestión financiera</w:t>
      </w:r>
      <w:r w:rsidRPr="00E01BF5">
        <w:rPr>
          <w:rFonts w:ascii="Arial" w:hAnsi="Arial" w:cs="Arial"/>
          <w:spacing w:val="80"/>
        </w:rPr>
        <w:t xml:space="preserve"> </w:t>
      </w:r>
      <w:r w:rsidRPr="00E01BF5">
        <w:rPr>
          <w:rFonts w:ascii="Arial" w:hAnsi="Arial" w:cs="Arial"/>
        </w:rPr>
        <w:t>automatizada, préstamos</w:t>
      </w:r>
      <w:r w:rsidRPr="00E01BF5">
        <w:rPr>
          <w:rFonts w:ascii="Arial" w:hAnsi="Arial" w:cs="Arial"/>
          <w:spacing w:val="-5"/>
        </w:rPr>
        <w:t xml:space="preserve"> </w:t>
      </w:r>
      <w:r w:rsidRPr="00E01BF5">
        <w:rPr>
          <w:rFonts w:ascii="Arial" w:hAnsi="Arial" w:cs="Arial"/>
        </w:rPr>
        <w:t>peer-</w:t>
      </w:r>
      <w:proofErr w:type="spellStart"/>
      <w:r w:rsidRPr="00E01BF5">
        <w:rPr>
          <w:rFonts w:ascii="Arial" w:hAnsi="Arial" w:cs="Arial"/>
        </w:rPr>
        <w:t>to</w:t>
      </w:r>
      <w:proofErr w:type="spellEnd"/>
      <w:r w:rsidRPr="00E01BF5">
        <w:rPr>
          <w:rFonts w:ascii="Arial" w:hAnsi="Arial" w:cs="Arial"/>
        </w:rPr>
        <w:t>-peer, crowdfunding,</w:t>
      </w:r>
      <w:r w:rsidRPr="00E01BF5">
        <w:rPr>
          <w:rFonts w:ascii="Arial" w:hAnsi="Arial" w:cs="Arial"/>
          <w:spacing w:val="-4"/>
        </w:rPr>
        <w:t xml:space="preserve"> </w:t>
      </w:r>
      <w:r w:rsidRPr="00E01BF5">
        <w:rPr>
          <w:rFonts w:ascii="Arial" w:hAnsi="Arial" w:cs="Arial"/>
        </w:rPr>
        <w:t>entre otros. Democratizan el</w:t>
      </w:r>
      <w:r w:rsidRPr="00E01BF5">
        <w:rPr>
          <w:rFonts w:ascii="Arial" w:hAnsi="Arial" w:cs="Arial"/>
          <w:spacing w:val="-10"/>
        </w:rPr>
        <w:t xml:space="preserve"> </w:t>
      </w:r>
      <w:r w:rsidRPr="00E01BF5">
        <w:rPr>
          <w:rFonts w:ascii="Arial" w:hAnsi="Arial" w:cs="Arial"/>
        </w:rPr>
        <w:t>acceso a servicios</w:t>
      </w:r>
      <w:r w:rsidRPr="00E01BF5">
        <w:rPr>
          <w:rFonts w:ascii="Arial" w:hAnsi="Arial" w:cs="Arial"/>
          <w:spacing w:val="-6"/>
        </w:rPr>
        <w:t xml:space="preserve"> </w:t>
      </w:r>
      <w:r w:rsidRPr="00E01BF5">
        <w:rPr>
          <w:rFonts w:ascii="Arial" w:hAnsi="Arial" w:cs="Arial"/>
        </w:rPr>
        <w:t>financieros, permitiendo a</w:t>
      </w:r>
      <w:r w:rsidRPr="00E01BF5">
        <w:rPr>
          <w:rFonts w:ascii="Arial" w:hAnsi="Arial" w:cs="Arial"/>
          <w:spacing w:val="-4"/>
        </w:rPr>
        <w:t xml:space="preserve"> </w:t>
      </w:r>
      <w:r w:rsidRPr="00E01BF5">
        <w:rPr>
          <w:rFonts w:ascii="Arial" w:hAnsi="Arial" w:cs="Arial"/>
        </w:rPr>
        <w:t>personas y empresas acceder a</w:t>
      </w:r>
      <w:r w:rsidRPr="00E01BF5">
        <w:rPr>
          <w:rFonts w:ascii="Arial" w:hAnsi="Arial" w:cs="Arial"/>
          <w:spacing w:val="-3"/>
        </w:rPr>
        <w:t xml:space="preserve"> </w:t>
      </w:r>
      <w:r w:rsidRPr="00E01BF5">
        <w:rPr>
          <w:rFonts w:ascii="Arial" w:hAnsi="Arial" w:cs="Arial"/>
        </w:rPr>
        <w:t>crédito y otros servicios sin necesidad de intermediarios tradicionales.</w:t>
      </w:r>
    </w:p>
    <w:p w14:paraId="61C31A10" w14:textId="7D952C6A" w:rsidR="00DE0C0D" w:rsidRPr="00E01BF5" w:rsidRDefault="00DE0C0D" w:rsidP="00B04E86">
      <w:pPr>
        <w:pStyle w:val="Prrafodelista"/>
        <w:numPr>
          <w:ilvl w:val="0"/>
          <w:numId w:val="5"/>
        </w:numPr>
        <w:tabs>
          <w:tab w:val="left" w:pos="976"/>
        </w:tabs>
        <w:spacing w:before="16" w:line="256" w:lineRule="auto"/>
        <w:ind w:right="228" w:hanging="359"/>
        <w:rPr>
          <w:rFonts w:ascii="Arial" w:hAnsi="Arial" w:cs="Arial"/>
        </w:rPr>
      </w:pPr>
      <w:proofErr w:type="spellStart"/>
      <w:r w:rsidRPr="00E01BF5">
        <w:rPr>
          <w:rFonts w:ascii="Arial" w:hAnsi="Arial" w:cs="Arial"/>
          <w:b/>
        </w:rPr>
        <w:t>PropTech</w:t>
      </w:r>
      <w:proofErr w:type="spellEnd"/>
      <w:r w:rsidRPr="00E01BF5">
        <w:rPr>
          <w:rFonts w:ascii="Arial" w:hAnsi="Arial" w:cs="Arial"/>
          <w:b/>
          <w:spacing w:val="55"/>
        </w:rPr>
        <w:t xml:space="preserve"> </w:t>
      </w:r>
      <w:r w:rsidRPr="00E01BF5">
        <w:rPr>
          <w:rFonts w:ascii="Arial" w:hAnsi="Arial" w:cs="Arial"/>
          <w:b/>
        </w:rPr>
        <w:t>(</w:t>
      </w:r>
      <w:proofErr w:type="spellStart"/>
      <w:r w:rsidRPr="00E01BF5">
        <w:rPr>
          <w:rFonts w:ascii="Arial" w:hAnsi="Arial" w:cs="Arial"/>
          <w:b/>
        </w:rPr>
        <w:t>Property</w:t>
      </w:r>
      <w:proofErr w:type="spellEnd"/>
      <w:r w:rsidRPr="00E01BF5">
        <w:rPr>
          <w:rFonts w:ascii="Arial" w:hAnsi="Arial" w:cs="Arial"/>
          <w:b/>
          <w:spacing w:val="67"/>
        </w:rPr>
        <w:t xml:space="preserve"> </w:t>
      </w:r>
      <w:proofErr w:type="spellStart"/>
      <w:r w:rsidRPr="00E01BF5">
        <w:rPr>
          <w:rFonts w:ascii="Arial" w:hAnsi="Arial" w:cs="Arial"/>
          <w:b/>
        </w:rPr>
        <w:t>Technology</w:t>
      </w:r>
      <w:proofErr w:type="spellEnd"/>
      <w:r w:rsidRPr="00E01BF5">
        <w:rPr>
          <w:rFonts w:ascii="Arial" w:hAnsi="Arial" w:cs="Arial"/>
          <w:b/>
        </w:rPr>
        <w:t>):</w:t>
      </w:r>
      <w:r w:rsidRPr="00E01BF5">
        <w:rPr>
          <w:rFonts w:ascii="Arial" w:hAnsi="Arial" w:cs="Arial"/>
          <w:b/>
          <w:spacing w:val="69"/>
        </w:rPr>
        <w:t xml:space="preserve"> </w:t>
      </w:r>
      <w:r w:rsidRPr="00E01BF5">
        <w:rPr>
          <w:rFonts w:ascii="Arial" w:hAnsi="Arial" w:cs="Arial"/>
        </w:rPr>
        <w:t>Sector</w:t>
      </w:r>
      <w:r w:rsidRPr="00E01BF5">
        <w:rPr>
          <w:rFonts w:ascii="Arial" w:hAnsi="Arial" w:cs="Arial"/>
          <w:spacing w:val="46"/>
        </w:rPr>
        <w:t xml:space="preserve"> </w:t>
      </w:r>
      <w:r w:rsidRPr="00E01BF5">
        <w:rPr>
          <w:rFonts w:ascii="Arial" w:hAnsi="Arial" w:cs="Arial"/>
        </w:rPr>
        <w:t>de</w:t>
      </w:r>
      <w:r w:rsidRPr="00E01BF5">
        <w:rPr>
          <w:rFonts w:ascii="Arial" w:hAnsi="Arial" w:cs="Arial"/>
          <w:spacing w:val="65"/>
        </w:rPr>
        <w:t xml:space="preserve"> </w:t>
      </w:r>
      <w:proofErr w:type="gramStart"/>
      <w:r w:rsidRPr="00E01BF5">
        <w:rPr>
          <w:rFonts w:ascii="Arial" w:hAnsi="Arial" w:cs="Arial"/>
        </w:rPr>
        <w:t>las</w:t>
      </w:r>
      <w:r w:rsidRPr="00E01BF5">
        <w:rPr>
          <w:rFonts w:ascii="Arial" w:hAnsi="Arial" w:cs="Arial"/>
          <w:spacing w:val="62"/>
        </w:rPr>
        <w:t xml:space="preserve"> </w:t>
      </w:r>
      <w:r w:rsidRPr="00E01BF5">
        <w:rPr>
          <w:rFonts w:ascii="Arial" w:hAnsi="Arial" w:cs="Arial"/>
        </w:rPr>
        <w:t>startups</w:t>
      </w:r>
      <w:proofErr w:type="gramEnd"/>
      <w:r w:rsidRPr="00E01BF5">
        <w:rPr>
          <w:rFonts w:ascii="Arial" w:hAnsi="Arial" w:cs="Arial"/>
          <w:spacing w:val="49"/>
        </w:rPr>
        <w:t xml:space="preserve"> </w:t>
      </w:r>
      <w:r w:rsidRPr="00E01BF5">
        <w:rPr>
          <w:rFonts w:ascii="Arial" w:hAnsi="Arial" w:cs="Arial"/>
        </w:rPr>
        <w:t>que</w:t>
      </w:r>
      <w:r w:rsidRPr="00E01BF5">
        <w:rPr>
          <w:rFonts w:ascii="Arial" w:hAnsi="Arial" w:cs="Arial"/>
          <w:spacing w:val="50"/>
        </w:rPr>
        <w:t xml:space="preserve"> </w:t>
      </w:r>
      <w:r w:rsidRPr="00E01BF5">
        <w:rPr>
          <w:rFonts w:ascii="Arial" w:hAnsi="Arial" w:cs="Arial"/>
        </w:rPr>
        <w:t>usa</w:t>
      </w:r>
      <w:r w:rsidRPr="00E01BF5">
        <w:rPr>
          <w:rFonts w:ascii="Arial" w:hAnsi="Arial" w:cs="Arial"/>
          <w:spacing w:val="51"/>
        </w:rPr>
        <w:t xml:space="preserve"> </w:t>
      </w:r>
      <w:r w:rsidRPr="00E01BF5">
        <w:rPr>
          <w:rFonts w:ascii="Arial" w:hAnsi="Arial" w:cs="Arial"/>
        </w:rPr>
        <w:t>la</w:t>
      </w:r>
      <w:r w:rsidRPr="00E01BF5">
        <w:rPr>
          <w:rFonts w:ascii="Arial" w:hAnsi="Arial" w:cs="Arial"/>
          <w:spacing w:val="65"/>
        </w:rPr>
        <w:t xml:space="preserve"> </w:t>
      </w:r>
      <w:r w:rsidRPr="00E01BF5">
        <w:rPr>
          <w:rFonts w:ascii="Arial" w:hAnsi="Arial" w:cs="Arial"/>
        </w:rPr>
        <w:t>tecnología</w:t>
      </w:r>
      <w:r w:rsidRPr="00E01BF5">
        <w:rPr>
          <w:rFonts w:ascii="Arial" w:hAnsi="Arial" w:cs="Arial"/>
          <w:spacing w:val="51"/>
        </w:rPr>
        <w:t xml:space="preserve"> </w:t>
      </w:r>
      <w:r w:rsidRPr="00E01BF5">
        <w:rPr>
          <w:rFonts w:ascii="Arial" w:hAnsi="Arial" w:cs="Arial"/>
          <w:spacing w:val="-4"/>
        </w:rPr>
        <w:t>para</w:t>
      </w:r>
      <w:r w:rsidR="00AB591A" w:rsidRPr="00E01BF5">
        <w:rPr>
          <w:rFonts w:ascii="Arial" w:hAnsi="Arial" w:cs="Arial"/>
          <w:spacing w:val="-4"/>
        </w:rPr>
        <w:t xml:space="preserve"> </w:t>
      </w:r>
      <w:r w:rsidRPr="00E01BF5">
        <w:rPr>
          <w:rFonts w:ascii="Arial" w:hAnsi="Arial" w:cs="Arial"/>
        </w:rPr>
        <w:t>innovar y mejorar el sector inmobiliario. Incluye herramientas para la compra, venta, alquiler</w:t>
      </w:r>
      <w:r w:rsidRPr="00E01BF5">
        <w:rPr>
          <w:rFonts w:ascii="Arial" w:hAnsi="Arial" w:cs="Arial"/>
          <w:spacing w:val="-9"/>
        </w:rPr>
        <w:t xml:space="preserve"> </w:t>
      </w:r>
      <w:r w:rsidRPr="00E01BF5">
        <w:rPr>
          <w:rFonts w:ascii="Arial" w:hAnsi="Arial" w:cs="Arial"/>
        </w:rPr>
        <w:t>y gestión</w:t>
      </w:r>
      <w:r w:rsidRPr="00E01BF5">
        <w:rPr>
          <w:rFonts w:ascii="Arial" w:hAnsi="Arial" w:cs="Arial"/>
          <w:spacing w:val="16"/>
        </w:rPr>
        <w:t xml:space="preserve"> </w:t>
      </w:r>
      <w:r w:rsidRPr="00E01BF5">
        <w:rPr>
          <w:rFonts w:ascii="Arial" w:hAnsi="Arial" w:cs="Arial"/>
        </w:rPr>
        <w:t>de</w:t>
      </w:r>
      <w:r w:rsidRPr="00E01BF5">
        <w:rPr>
          <w:rFonts w:ascii="Arial" w:hAnsi="Arial" w:cs="Arial"/>
          <w:spacing w:val="-4"/>
        </w:rPr>
        <w:t xml:space="preserve"> </w:t>
      </w:r>
      <w:r w:rsidRPr="00E01BF5">
        <w:rPr>
          <w:rFonts w:ascii="Arial" w:hAnsi="Arial" w:cs="Arial"/>
        </w:rPr>
        <w:t>propiedades, así como</w:t>
      </w:r>
      <w:r w:rsidRPr="00E01BF5">
        <w:rPr>
          <w:rFonts w:ascii="Arial" w:hAnsi="Arial" w:cs="Arial"/>
          <w:spacing w:val="-1"/>
        </w:rPr>
        <w:t xml:space="preserve"> </w:t>
      </w:r>
      <w:r w:rsidRPr="00E01BF5">
        <w:rPr>
          <w:rFonts w:ascii="Arial" w:hAnsi="Arial" w:cs="Arial"/>
        </w:rPr>
        <w:t>plataformas</w:t>
      </w:r>
      <w:r w:rsidRPr="00E01BF5">
        <w:rPr>
          <w:rFonts w:ascii="Arial" w:hAnsi="Arial" w:cs="Arial"/>
          <w:spacing w:val="-5"/>
        </w:rPr>
        <w:t xml:space="preserve"> </w:t>
      </w:r>
      <w:r w:rsidRPr="00E01BF5">
        <w:rPr>
          <w:rFonts w:ascii="Arial" w:hAnsi="Arial" w:cs="Arial"/>
        </w:rPr>
        <w:t>que</w:t>
      </w:r>
      <w:r w:rsidRPr="00E01BF5">
        <w:rPr>
          <w:rFonts w:ascii="Arial" w:hAnsi="Arial" w:cs="Arial"/>
          <w:spacing w:val="-4"/>
        </w:rPr>
        <w:t xml:space="preserve"> </w:t>
      </w:r>
      <w:r w:rsidRPr="00E01BF5">
        <w:rPr>
          <w:rFonts w:ascii="Arial" w:hAnsi="Arial" w:cs="Arial"/>
        </w:rPr>
        <w:t>permiten</w:t>
      </w:r>
      <w:r w:rsidRPr="00E01BF5">
        <w:rPr>
          <w:rFonts w:ascii="Arial" w:hAnsi="Arial" w:cs="Arial"/>
          <w:spacing w:val="-1"/>
        </w:rPr>
        <w:t xml:space="preserve"> </w:t>
      </w:r>
      <w:r w:rsidRPr="00E01BF5">
        <w:rPr>
          <w:rFonts w:ascii="Arial" w:hAnsi="Arial" w:cs="Arial"/>
        </w:rPr>
        <w:t>a los</w:t>
      </w:r>
      <w:r w:rsidRPr="00E01BF5">
        <w:rPr>
          <w:rFonts w:ascii="Arial" w:hAnsi="Arial" w:cs="Arial"/>
          <w:spacing w:val="-7"/>
        </w:rPr>
        <w:t xml:space="preserve"> </w:t>
      </w:r>
      <w:r w:rsidRPr="00E01BF5">
        <w:rPr>
          <w:rFonts w:ascii="Arial" w:hAnsi="Arial" w:cs="Arial"/>
        </w:rPr>
        <w:t>usuarios</w:t>
      </w:r>
      <w:r w:rsidRPr="00E01BF5">
        <w:rPr>
          <w:rFonts w:ascii="Arial" w:hAnsi="Arial" w:cs="Arial"/>
          <w:spacing w:val="-5"/>
        </w:rPr>
        <w:t xml:space="preserve"> </w:t>
      </w:r>
      <w:r w:rsidRPr="00E01BF5">
        <w:rPr>
          <w:rFonts w:ascii="Arial" w:hAnsi="Arial" w:cs="Arial"/>
        </w:rPr>
        <w:t>acceder a información en tiempo real sobre inmuebles.</w:t>
      </w:r>
    </w:p>
    <w:p w14:paraId="14CBB4BA" w14:textId="77777777" w:rsidR="00DE0C0D" w:rsidRPr="00E01BF5" w:rsidRDefault="00DE0C0D" w:rsidP="00DE0C0D">
      <w:pPr>
        <w:pStyle w:val="Prrafodelista"/>
        <w:numPr>
          <w:ilvl w:val="0"/>
          <w:numId w:val="5"/>
        </w:numPr>
        <w:tabs>
          <w:tab w:val="left" w:pos="976"/>
          <w:tab w:val="left" w:pos="978"/>
        </w:tabs>
        <w:spacing w:line="256" w:lineRule="auto"/>
        <w:ind w:right="236"/>
        <w:rPr>
          <w:rFonts w:ascii="Arial" w:hAnsi="Arial" w:cs="Arial"/>
        </w:rPr>
      </w:pPr>
      <w:proofErr w:type="spellStart"/>
      <w:r w:rsidRPr="00E01BF5">
        <w:rPr>
          <w:rFonts w:ascii="Arial" w:hAnsi="Arial" w:cs="Arial"/>
          <w:b/>
        </w:rPr>
        <w:t>EnergyTech</w:t>
      </w:r>
      <w:proofErr w:type="spellEnd"/>
      <w:r w:rsidRPr="00E01BF5">
        <w:rPr>
          <w:rFonts w:ascii="Arial" w:hAnsi="Arial" w:cs="Arial"/>
          <w:b/>
        </w:rPr>
        <w:t xml:space="preserve"> (Energy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se enfoca en desarrollar soluciones tecnológicas que optimicen la producción, distribución y consumo de energía. Incluye energías renovables, redes inteligentes, almacenamiento de energía y eficiencia energética. También abarca la reducción del uso de combustibles fósiles y la implementación de tecnologías limpias para la sostenibilidad energética.</w:t>
      </w:r>
    </w:p>
    <w:p w14:paraId="65E10009" w14:textId="77777777" w:rsidR="00DE0C0D" w:rsidRPr="00E01BF5" w:rsidRDefault="00DE0C0D" w:rsidP="00DE0C0D">
      <w:pPr>
        <w:pStyle w:val="Prrafodelista"/>
        <w:spacing w:line="256" w:lineRule="auto"/>
        <w:rPr>
          <w:rFonts w:ascii="Arial" w:hAnsi="Arial" w:cs="Arial"/>
        </w:rPr>
        <w:sectPr w:rsidR="00DE0C0D" w:rsidRPr="00E01BF5" w:rsidSect="00DE0C0D">
          <w:pgSz w:w="12240" w:h="15840"/>
          <w:pgMar w:top="1820" w:right="1440" w:bottom="280" w:left="1440" w:header="720" w:footer="720" w:gutter="0"/>
          <w:cols w:space="720"/>
        </w:sectPr>
      </w:pPr>
    </w:p>
    <w:p w14:paraId="03CB4984" w14:textId="77777777" w:rsidR="00DE0C0D" w:rsidRPr="00E01BF5" w:rsidRDefault="00DE0C0D" w:rsidP="00DE0C0D">
      <w:pPr>
        <w:pStyle w:val="Prrafodelista"/>
        <w:numPr>
          <w:ilvl w:val="0"/>
          <w:numId w:val="5"/>
        </w:numPr>
        <w:tabs>
          <w:tab w:val="left" w:pos="976"/>
          <w:tab w:val="left" w:pos="978"/>
        </w:tabs>
        <w:spacing w:before="81" w:line="256" w:lineRule="auto"/>
        <w:ind w:right="230"/>
        <w:rPr>
          <w:rFonts w:ascii="Arial" w:hAnsi="Arial" w:cs="Arial"/>
        </w:rPr>
      </w:pPr>
      <w:proofErr w:type="spellStart"/>
      <w:r w:rsidRPr="00E01BF5">
        <w:rPr>
          <w:rFonts w:ascii="Arial" w:hAnsi="Arial" w:cs="Arial"/>
          <w:b/>
        </w:rPr>
        <w:lastRenderedPageBreak/>
        <w:t>RetailTech</w:t>
      </w:r>
      <w:proofErr w:type="spellEnd"/>
      <w:r w:rsidRPr="00E01BF5">
        <w:rPr>
          <w:rFonts w:ascii="Arial" w:hAnsi="Arial" w:cs="Arial"/>
          <w:b/>
        </w:rPr>
        <w:t xml:space="preserve"> (</w:t>
      </w:r>
      <w:proofErr w:type="spellStart"/>
      <w:r w:rsidRPr="00E01BF5">
        <w:rPr>
          <w:rFonts w:ascii="Arial" w:hAnsi="Arial" w:cs="Arial"/>
          <w:b/>
        </w:rPr>
        <w:t>Retail</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involucra la aplicación de tecnología</w:t>
      </w:r>
      <w:r w:rsidRPr="00E01BF5">
        <w:rPr>
          <w:rFonts w:ascii="Arial" w:hAnsi="Arial" w:cs="Arial"/>
          <w:spacing w:val="-4"/>
        </w:rPr>
        <w:t xml:space="preserve"> </w:t>
      </w:r>
      <w:r w:rsidRPr="00E01BF5">
        <w:rPr>
          <w:rFonts w:ascii="Arial" w:hAnsi="Arial" w:cs="Arial"/>
        </w:rPr>
        <w:t>para transformar</w:t>
      </w:r>
      <w:r w:rsidRPr="00E01BF5">
        <w:rPr>
          <w:rFonts w:ascii="Arial" w:hAnsi="Arial" w:cs="Arial"/>
          <w:spacing w:val="-3"/>
        </w:rPr>
        <w:t xml:space="preserve"> </w:t>
      </w:r>
      <w:r w:rsidRPr="00E01BF5">
        <w:rPr>
          <w:rFonts w:ascii="Arial" w:hAnsi="Arial" w:cs="Arial"/>
        </w:rPr>
        <w:t>el sector</w:t>
      </w:r>
      <w:r w:rsidRPr="00E01BF5">
        <w:rPr>
          <w:rFonts w:ascii="Arial" w:hAnsi="Arial" w:cs="Arial"/>
          <w:spacing w:val="-7"/>
        </w:rPr>
        <w:t xml:space="preserve"> </w:t>
      </w:r>
      <w:r w:rsidRPr="00E01BF5">
        <w:rPr>
          <w:rFonts w:ascii="Arial" w:hAnsi="Arial" w:cs="Arial"/>
        </w:rPr>
        <w:t>minorista.</w:t>
      </w:r>
      <w:r w:rsidRPr="00E01BF5">
        <w:rPr>
          <w:rFonts w:ascii="Arial" w:hAnsi="Arial" w:cs="Arial"/>
          <w:spacing w:val="-3"/>
        </w:rPr>
        <w:t xml:space="preserve"> </w:t>
      </w:r>
      <w:r w:rsidRPr="00E01BF5">
        <w:rPr>
          <w:rFonts w:ascii="Arial" w:hAnsi="Arial" w:cs="Arial"/>
        </w:rPr>
        <w:t>Abarca</w:t>
      </w:r>
      <w:r w:rsidRPr="00E01BF5">
        <w:rPr>
          <w:rFonts w:ascii="Arial" w:hAnsi="Arial" w:cs="Arial"/>
          <w:spacing w:val="-2"/>
        </w:rPr>
        <w:t xml:space="preserve"> </w:t>
      </w:r>
      <w:r w:rsidRPr="00E01BF5">
        <w:rPr>
          <w:rFonts w:ascii="Arial" w:hAnsi="Arial" w:cs="Arial"/>
        </w:rPr>
        <w:t>el comercio electrónico, sistemas</w:t>
      </w:r>
      <w:r w:rsidRPr="00E01BF5">
        <w:rPr>
          <w:rFonts w:ascii="Arial" w:hAnsi="Arial" w:cs="Arial"/>
          <w:spacing w:val="-4"/>
        </w:rPr>
        <w:t xml:space="preserve"> </w:t>
      </w:r>
      <w:r w:rsidRPr="00E01BF5">
        <w:rPr>
          <w:rFonts w:ascii="Arial" w:hAnsi="Arial" w:cs="Arial"/>
        </w:rPr>
        <w:t>de punto de venta avanzados, inteligencia artificial</w:t>
      </w:r>
      <w:r w:rsidRPr="00E01BF5">
        <w:rPr>
          <w:rFonts w:ascii="Arial" w:hAnsi="Arial" w:cs="Arial"/>
          <w:spacing w:val="-10"/>
        </w:rPr>
        <w:t xml:space="preserve"> </w:t>
      </w:r>
      <w:r w:rsidRPr="00E01BF5">
        <w:rPr>
          <w:rFonts w:ascii="Arial" w:hAnsi="Arial" w:cs="Arial"/>
        </w:rPr>
        <w:t>para recomendaciones</w:t>
      </w:r>
      <w:r w:rsidRPr="00E01BF5">
        <w:rPr>
          <w:rFonts w:ascii="Arial" w:hAnsi="Arial" w:cs="Arial"/>
          <w:spacing w:val="-4"/>
        </w:rPr>
        <w:t xml:space="preserve"> </w:t>
      </w:r>
      <w:r w:rsidRPr="00E01BF5">
        <w:rPr>
          <w:rFonts w:ascii="Arial" w:hAnsi="Arial" w:cs="Arial"/>
        </w:rPr>
        <w:t>de</w:t>
      </w:r>
      <w:r w:rsidRPr="00E01BF5">
        <w:rPr>
          <w:rFonts w:ascii="Arial" w:hAnsi="Arial" w:cs="Arial"/>
          <w:spacing w:val="-4"/>
        </w:rPr>
        <w:t xml:space="preserve"> </w:t>
      </w:r>
      <w:r w:rsidRPr="00E01BF5">
        <w:rPr>
          <w:rFonts w:ascii="Arial" w:hAnsi="Arial" w:cs="Arial"/>
        </w:rPr>
        <w:t>compra</w:t>
      </w:r>
      <w:r w:rsidRPr="00E01BF5">
        <w:rPr>
          <w:rFonts w:ascii="Arial" w:hAnsi="Arial" w:cs="Arial"/>
          <w:spacing w:val="-3"/>
        </w:rPr>
        <w:t xml:space="preserve"> </w:t>
      </w:r>
      <w:r w:rsidRPr="00E01BF5">
        <w:rPr>
          <w:rFonts w:ascii="Arial" w:hAnsi="Arial" w:cs="Arial"/>
        </w:rPr>
        <w:t>y gestión automatizada</w:t>
      </w:r>
      <w:r w:rsidRPr="00E01BF5">
        <w:rPr>
          <w:rFonts w:ascii="Arial" w:hAnsi="Arial" w:cs="Arial"/>
          <w:spacing w:val="-4"/>
        </w:rPr>
        <w:t xml:space="preserve"> </w:t>
      </w:r>
      <w:r w:rsidRPr="00E01BF5">
        <w:rPr>
          <w:rFonts w:ascii="Arial" w:hAnsi="Arial" w:cs="Arial"/>
        </w:rPr>
        <w:t>del inventario.</w:t>
      </w:r>
    </w:p>
    <w:p w14:paraId="28D0042D" w14:textId="77777777" w:rsidR="00DE0C0D" w:rsidRPr="00E01BF5" w:rsidRDefault="00DE0C0D" w:rsidP="00DE0C0D">
      <w:pPr>
        <w:pStyle w:val="Prrafodelista"/>
        <w:numPr>
          <w:ilvl w:val="0"/>
          <w:numId w:val="5"/>
        </w:numPr>
        <w:tabs>
          <w:tab w:val="left" w:pos="976"/>
          <w:tab w:val="left" w:pos="978"/>
        </w:tabs>
        <w:spacing w:line="256" w:lineRule="auto"/>
        <w:ind w:right="251"/>
        <w:rPr>
          <w:rFonts w:ascii="Arial" w:hAnsi="Arial" w:cs="Arial"/>
        </w:rPr>
      </w:pPr>
      <w:proofErr w:type="spellStart"/>
      <w:r w:rsidRPr="00E01BF5">
        <w:rPr>
          <w:rFonts w:ascii="Arial" w:hAnsi="Arial" w:cs="Arial"/>
          <w:b/>
        </w:rPr>
        <w:t>AgTech</w:t>
      </w:r>
      <w:proofErr w:type="spellEnd"/>
      <w:r w:rsidRPr="00E01BF5">
        <w:rPr>
          <w:rFonts w:ascii="Arial" w:hAnsi="Arial" w:cs="Arial"/>
          <w:b/>
        </w:rPr>
        <w:t xml:space="preserve"> (</w:t>
      </w:r>
      <w:proofErr w:type="spellStart"/>
      <w:r w:rsidRPr="00E01BF5">
        <w:rPr>
          <w:rFonts w:ascii="Arial" w:hAnsi="Arial" w:cs="Arial"/>
          <w:b/>
        </w:rPr>
        <w:t>Agricultural</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involucra tecnologías aplicadas a la agricultura con el objetivo de aumentar la eficiencia, la sostenibilidad y la producción. Incluye agricultura de precisión, automatización de cultivos, uso de drones y sensores para el monitoreo de campos, y software de gestión agrícola.</w:t>
      </w:r>
    </w:p>
    <w:p w14:paraId="4F3D072A" w14:textId="77777777" w:rsidR="00DE0C0D" w:rsidRPr="00E01BF5" w:rsidRDefault="00DE0C0D" w:rsidP="00DE0C0D">
      <w:pPr>
        <w:pStyle w:val="Prrafodelista"/>
        <w:numPr>
          <w:ilvl w:val="0"/>
          <w:numId w:val="5"/>
        </w:numPr>
        <w:tabs>
          <w:tab w:val="left" w:pos="976"/>
          <w:tab w:val="left" w:pos="978"/>
        </w:tabs>
        <w:spacing w:line="256" w:lineRule="auto"/>
        <w:ind w:right="230"/>
        <w:rPr>
          <w:rFonts w:ascii="Arial" w:hAnsi="Arial" w:cs="Arial"/>
        </w:rPr>
      </w:pPr>
      <w:proofErr w:type="spellStart"/>
      <w:r w:rsidRPr="00E01BF5">
        <w:rPr>
          <w:rFonts w:ascii="Arial" w:hAnsi="Arial" w:cs="Arial"/>
          <w:b/>
        </w:rPr>
        <w:t>FoodTech</w:t>
      </w:r>
      <w:proofErr w:type="spellEnd"/>
      <w:r w:rsidRPr="00E01BF5">
        <w:rPr>
          <w:rFonts w:ascii="Arial" w:hAnsi="Arial" w:cs="Arial"/>
          <w:b/>
          <w:spacing w:val="-3"/>
        </w:rPr>
        <w:t xml:space="preserve"> </w:t>
      </w:r>
      <w:r w:rsidRPr="00E01BF5">
        <w:rPr>
          <w:rFonts w:ascii="Arial" w:hAnsi="Arial" w:cs="Arial"/>
          <w:b/>
        </w:rPr>
        <w:t>(</w:t>
      </w:r>
      <w:proofErr w:type="spellStart"/>
      <w:r w:rsidRPr="00E01BF5">
        <w:rPr>
          <w:rFonts w:ascii="Arial" w:hAnsi="Arial" w:cs="Arial"/>
          <w:b/>
        </w:rPr>
        <w:t>Food</w:t>
      </w:r>
      <w:proofErr w:type="spellEnd"/>
      <w:r w:rsidRPr="00E01BF5">
        <w:rPr>
          <w:rFonts w:ascii="Arial" w:hAnsi="Arial" w:cs="Arial"/>
          <w:b/>
          <w:spacing w:val="-3"/>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Sector</w:t>
      </w:r>
      <w:r w:rsidRPr="00E01BF5">
        <w:rPr>
          <w:rFonts w:ascii="Arial" w:hAnsi="Arial" w:cs="Arial"/>
          <w:spacing w:val="-11"/>
        </w:rPr>
        <w:t xml:space="preserve"> </w:t>
      </w:r>
      <w:r w:rsidRPr="00E01BF5">
        <w:rPr>
          <w:rFonts w:ascii="Arial" w:hAnsi="Arial" w:cs="Arial"/>
        </w:rPr>
        <w:t xml:space="preserve">de </w:t>
      </w:r>
      <w:proofErr w:type="gramStart"/>
      <w:r w:rsidRPr="00E01BF5">
        <w:rPr>
          <w:rFonts w:ascii="Arial" w:hAnsi="Arial" w:cs="Arial"/>
        </w:rPr>
        <w:t>las</w:t>
      </w:r>
      <w:r w:rsidRPr="00E01BF5">
        <w:rPr>
          <w:rFonts w:ascii="Arial" w:hAnsi="Arial" w:cs="Arial"/>
          <w:spacing w:val="-9"/>
        </w:rPr>
        <w:t xml:space="preserve"> </w:t>
      </w:r>
      <w:r w:rsidRPr="00E01BF5">
        <w:rPr>
          <w:rFonts w:ascii="Arial" w:hAnsi="Arial" w:cs="Arial"/>
        </w:rPr>
        <w:t>startups</w:t>
      </w:r>
      <w:proofErr w:type="gramEnd"/>
      <w:r w:rsidRPr="00E01BF5">
        <w:rPr>
          <w:rFonts w:ascii="Arial" w:hAnsi="Arial" w:cs="Arial"/>
          <w:spacing w:val="-8"/>
        </w:rPr>
        <w:t xml:space="preserve"> </w:t>
      </w:r>
      <w:r w:rsidRPr="00E01BF5">
        <w:rPr>
          <w:rFonts w:ascii="Arial" w:hAnsi="Arial" w:cs="Arial"/>
        </w:rPr>
        <w:t>que</w:t>
      </w:r>
      <w:r w:rsidRPr="00E01BF5">
        <w:rPr>
          <w:rFonts w:ascii="Arial" w:hAnsi="Arial" w:cs="Arial"/>
          <w:spacing w:val="-7"/>
        </w:rPr>
        <w:t xml:space="preserve"> </w:t>
      </w:r>
      <w:r w:rsidRPr="00E01BF5">
        <w:rPr>
          <w:rFonts w:ascii="Arial" w:hAnsi="Arial" w:cs="Arial"/>
        </w:rPr>
        <w:t>integra la tecnología</w:t>
      </w:r>
      <w:r w:rsidRPr="00E01BF5">
        <w:rPr>
          <w:rFonts w:ascii="Arial" w:hAnsi="Arial" w:cs="Arial"/>
          <w:spacing w:val="-5"/>
        </w:rPr>
        <w:t xml:space="preserve"> </w:t>
      </w:r>
      <w:r w:rsidRPr="00E01BF5">
        <w:rPr>
          <w:rFonts w:ascii="Arial" w:hAnsi="Arial" w:cs="Arial"/>
        </w:rPr>
        <w:t>en la</w:t>
      </w:r>
      <w:r w:rsidRPr="00E01BF5">
        <w:rPr>
          <w:rFonts w:ascii="Arial" w:hAnsi="Arial" w:cs="Arial"/>
          <w:spacing w:val="-7"/>
        </w:rPr>
        <w:t xml:space="preserve"> </w:t>
      </w:r>
      <w:r w:rsidRPr="00E01BF5">
        <w:rPr>
          <w:rFonts w:ascii="Arial" w:hAnsi="Arial" w:cs="Arial"/>
        </w:rPr>
        <w:t>cadena de producción y distribución de alimentos desde el procesamiento hasta la entrega. Abarca innovaciones en la</w:t>
      </w:r>
      <w:r w:rsidRPr="00E01BF5">
        <w:rPr>
          <w:rFonts w:ascii="Arial" w:hAnsi="Arial" w:cs="Arial"/>
          <w:spacing w:val="-4"/>
        </w:rPr>
        <w:t xml:space="preserve"> </w:t>
      </w:r>
      <w:r w:rsidRPr="00E01BF5">
        <w:rPr>
          <w:rFonts w:ascii="Arial" w:hAnsi="Arial" w:cs="Arial"/>
        </w:rPr>
        <w:t>producción de</w:t>
      </w:r>
      <w:r w:rsidRPr="00E01BF5">
        <w:rPr>
          <w:rFonts w:ascii="Arial" w:hAnsi="Arial" w:cs="Arial"/>
          <w:spacing w:val="-3"/>
        </w:rPr>
        <w:t xml:space="preserve"> </w:t>
      </w:r>
      <w:r w:rsidRPr="00E01BF5">
        <w:rPr>
          <w:rFonts w:ascii="Arial" w:hAnsi="Arial" w:cs="Arial"/>
        </w:rPr>
        <w:t>alimentos</w:t>
      </w:r>
      <w:r w:rsidRPr="00E01BF5">
        <w:rPr>
          <w:rFonts w:ascii="Arial" w:hAnsi="Arial" w:cs="Arial"/>
          <w:spacing w:val="-4"/>
        </w:rPr>
        <w:t xml:space="preserve"> </w:t>
      </w:r>
      <w:r w:rsidRPr="00E01BF5">
        <w:rPr>
          <w:rFonts w:ascii="Arial" w:hAnsi="Arial" w:cs="Arial"/>
        </w:rPr>
        <w:t>alternativos</w:t>
      </w:r>
      <w:r w:rsidRPr="00E01BF5">
        <w:rPr>
          <w:rFonts w:ascii="Arial" w:hAnsi="Arial" w:cs="Arial"/>
          <w:spacing w:val="-5"/>
        </w:rPr>
        <w:t xml:space="preserve"> </w:t>
      </w:r>
      <w:r w:rsidRPr="00E01BF5">
        <w:rPr>
          <w:rFonts w:ascii="Arial" w:hAnsi="Arial" w:cs="Arial"/>
        </w:rPr>
        <w:t>hasta la creación de</w:t>
      </w:r>
      <w:r w:rsidRPr="00E01BF5">
        <w:rPr>
          <w:rFonts w:ascii="Arial" w:hAnsi="Arial" w:cs="Arial"/>
          <w:spacing w:val="-3"/>
        </w:rPr>
        <w:t xml:space="preserve"> </w:t>
      </w:r>
      <w:r w:rsidRPr="00E01BF5">
        <w:rPr>
          <w:rFonts w:ascii="Arial" w:hAnsi="Arial" w:cs="Arial"/>
        </w:rPr>
        <w:t>plataformas</w:t>
      </w:r>
      <w:r w:rsidRPr="00E01BF5">
        <w:rPr>
          <w:rFonts w:ascii="Arial" w:hAnsi="Arial" w:cs="Arial"/>
          <w:spacing w:val="-4"/>
        </w:rPr>
        <w:t xml:space="preserve"> </w:t>
      </w:r>
      <w:r w:rsidRPr="00E01BF5">
        <w:rPr>
          <w:rFonts w:ascii="Arial" w:hAnsi="Arial" w:cs="Arial"/>
        </w:rPr>
        <w:t xml:space="preserve">de distribución y entrega como </w:t>
      </w:r>
      <w:proofErr w:type="spellStart"/>
      <w:r w:rsidRPr="00E01BF5">
        <w:rPr>
          <w:rFonts w:ascii="Arial" w:hAnsi="Arial" w:cs="Arial"/>
        </w:rPr>
        <w:t>delivery</w:t>
      </w:r>
      <w:proofErr w:type="spellEnd"/>
      <w:r w:rsidRPr="00E01BF5">
        <w:rPr>
          <w:rFonts w:ascii="Arial" w:hAnsi="Arial" w:cs="Arial"/>
        </w:rPr>
        <w:t xml:space="preserve"> de alimentos.</w:t>
      </w:r>
    </w:p>
    <w:p w14:paraId="7348C7C5" w14:textId="77777777" w:rsidR="00DE0C0D" w:rsidRPr="00E01BF5" w:rsidRDefault="00DE0C0D" w:rsidP="00DE0C0D">
      <w:pPr>
        <w:pStyle w:val="Prrafodelista"/>
        <w:numPr>
          <w:ilvl w:val="0"/>
          <w:numId w:val="5"/>
        </w:numPr>
        <w:tabs>
          <w:tab w:val="left" w:pos="976"/>
          <w:tab w:val="left" w:pos="978"/>
        </w:tabs>
        <w:spacing w:line="256" w:lineRule="auto"/>
        <w:ind w:right="223"/>
        <w:rPr>
          <w:rFonts w:ascii="Arial" w:hAnsi="Arial" w:cs="Arial"/>
        </w:rPr>
      </w:pPr>
      <w:proofErr w:type="spellStart"/>
      <w:r w:rsidRPr="00E01BF5">
        <w:rPr>
          <w:rFonts w:ascii="Arial" w:hAnsi="Arial" w:cs="Arial"/>
          <w:b/>
        </w:rPr>
        <w:t>Mobility</w:t>
      </w:r>
      <w:proofErr w:type="spellEnd"/>
      <w:r w:rsidRPr="00E01BF5">
        <w:rPr>
          <w:rFonts w:ascii="Arial" w:hAnsi="Arial" w:cs="Arial"/>
          <w:b/>
        </w:rPr>
        <w:t xml:space="preserve"> </w:t>
      </w:r>
      <w:proofErr w:type="spellStart"/>
      <w:r w:rsidRPr="00E01BF5">
        <w:rPr>
          <w:rFonts w:ascii="Arial" w:hAnsi="Arial" w:cs="Arial"/>
          <w:b/>
        </w:rPr>
        <w:t>Tech</w:t>
      </w:r>
      <w:proofErr w:type="spellEnd"/>
      <w:r w:rsidRPr="00E01BF5">
        <w:rPr>
          <w:rFonts w:ascii="Arial" w:hAnsi="Arial" w:cs="Arial"/>
          <w:b/>
        </w:rPr>
        <w:t xml:space="preserve"> (</w:t>
      </w:r>
      <w:proofErr w:type="spellStart"/>
      <w:r w:rsidRPr="00E01BF5">
        <w:rPr>
          <w:rFonts w:ascii="Arial" w:hAnsi="Arial" w:cs="Arial"/>
          <w:b/>
        </w:rPr>
        <w:t>Mobility</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aplica la tecnología a la movilidad de personas y mercancías, incluyendo vehículos eléctricos, transporte</w:t>
      </w:r>
      <w:r w:rsidRPr="00E01BF5">
        <w:rPr>
          <w:rFonts w:ascii="Arial" w:hAnsi="Arial" w:cs="Arial"/>
          <w:spacing w:val="40"/>
        </w:rPr>
        <w:t xml:space="preserve"> </w:t>
      </w:r>
      <w:r w:rsidRPr="00E01BF5">
        <w:rPr>
          <w:rFonts w:ascii="Arial" w:hAnsi="Arial" w:cs="Arial"/>
        </w:rPr>
        <w:t>compartido, soluciones</w:t>
      </w:r>
      <w:r w:rsidRPr="00E01BF5">
        <w:rPr>
          <w:rFonts w:ascii="Arial" w:hAnsi="Arial" w:cs="Arial"/>
          <w:spacing w:val="-7"/>
        </w:rPr>
        <w:t xml:space="preserve"> </w:t>
      </w:r>
      <w:r w:rsidRPr="00E01BF5">
        <w:rPr>
          <w:rFonts w:ascii="Arial" w:hAnsi="Arial" w:cs="Arial"/>
        </w:rPr>
        <w:t>de</w:t>
      </w:r>
      <w:r w:rsidRPr="00E01BF5">
        <w:rPr>
          <w:rFonts w:ascii="Arial" w:hAnsi="Arial" w:cs="Arial"/>
          <w:spacing w:val="-5"/>
        </w:rPr>
        <w:t xml:space="preserve"> </w:t>
      </w:r>
      <w:proofErr w:type="spellStart"/>
      <w:r w:rsidRPr="00E01BF5">
        <w:rPr>
          <w:rFonts w:ascii="Arial" w:hAnsi="Arial" w:cs="Arial"/>
        </w:rPr>
        <w:t>micromovilidad</w:t>
      </w:r>
      <w:proofErr w:type="spellEnd"/>
      <w:r w:rsidRPr="00E01BF5">
        <w:rPr>
          <w:rFonts w:ascii="Arial" w:hAnsi="Arial" w:cs="Arial"/>
        </w:rPr>
        <w:t xml:space="preserve"> (bicicletas y </w:t>
      </w:r>
      <w:proofErr w:type="spellStart"/>
      <w:r w:rsidRPr="00E01BF5">
        <w:rPr>
          <w:rFonts w:ascii="Arial" w:hAnsi="Arial" w:cs="Arial"/>
        </w:rPr>
        <w:t>scooters</w:t>
      </w:r>
      <w:proofErr w:type="spellEnd"/>
      <w:r w:rsidRPr="00E01BF5">
        <w:rPr>
          <w:rFonts w:ascii="Arial" w:hAnsi="Arial" w:cs="Arial"/>
        </w:rPr>
        <w:t>), y</w:t>
      </w:r>
      <w:r w:rsidRPr="00E01BF5">
        <w:rPr>
          <w:rFonts w:ascii="Arial" w:hAnsi="Arial" w:cs="Arial"/>
          <w:spacing w:val="-2"/>
        </w:rPr>
        <w:t xml:space="preserve"> </w:t>
      </w:r>
      <w:r w:rsidRPr="00E01BF5">
        <w:rPr>
          <w:rFonts w:ascii="Arial" w:hAnsi="Arial" w:cs="Arial"/>
        </w:rPr>
        <w:t>software de gestión</w:t>
      </w:r>
      <w:r w:rsidRPr="00E01BF5">
        <w:rPr>
          <w:rFonts w:ascii="Arial" w:hAnsi="Arial" w:cs="Arial"/>
          <w:spacing w:val="-1"/>
        </w:rPr>
        <w:t xml:space="preserve"> </w:t>
      </w:r>
      <w:r w:rsidRPr="00E01BF5">
        <w:rPr>
          <w:rFonts w:ascii="Arial" w:hAnsi="Arial" w:cs="Arial"/>
        </w:rPr>
        <w:t>del tráfico, con el fin de hacer el transporte más eficiente, ecológico y accesible para las ciudades</w:t>
      </w:r>
      <w:r w:rsidRPr="00E01BF5">
        <w:rPr>
          <w:rFonts w:ascii="Arial" w:hAnsi="Arial" w:cs="Arial"/>
          <w:spacing w:val="-1"/>
        </w:rPr>
        <w:t xml:space="preserve"> </w:t>
      </w:r>
      <w:r w:rsidRPr="00E01BF5">
        <w:rPr>
          <w:rFonts w:ascii="Arial" w:hAnsi="Arial" w:cs="Arial"/>
        </w:rPr>
        <w:t>y los ciudadanos.</w:t>
      </w:r>
    </w:p>
    <w:p w14:paraId="4A24D7E3" w14:textId="77777777" w:rsidR="00DE0C0D" w:rsidRPr="00E01BF5" w:rsidRDefault="00DE0C0D" w:rsidP="00DE0C0D">
      <w:pPr>
        <w:pStyle w:val="Prrafodelista"/>
        <w:numPr>
          <w:ilvl w:val="0"/>
          <w:numId w:val="5"/>
        </w:numPr>
        <w:tabs>
          <w:tab w:val="left" w:pos="978"/>
        </w:tabs>
        <w:spacing w:line="256" w:lineRule="auto"/>
        <w:ind w:right="230"/>
        <w:rPr>
          <w:rFonts w:ascii="Arial" w:hAnsi="Arial" w:cs="Arial"/>
        </w:rPr>
      </w:pPr>
      <w:r w:rsidRPr="00E01BF5">
        <w:rPr>
          <w:rFonts w:ascii="Arial" w:hAnsi="Arial" w:cs="Arial"/>
          <w:b/>
        </w:rPr>
        <w:t>Telecom</w:t>
      </w:r>
      <w:r w:rsidRPr="00E01BF5">
        <w:rPr>
          <w:rFonts w:ascii="Arial" w:hAnsi="Arial" w:cs="Arial"/>
          <w:b/>
          <w:spacing w:val="-14"/>
        </w:rPr>
        <w:t xml:space="preserve"> </w:t>
      </w:r>
      <w:r w:rsidRPr="00E01BF5">
        <w:rPr>
          <w:rFonts w:ascii="Arial" w:hAnsi="Arial" w:cs="Arial"/>
          <w:b/>
        </w:rPr>
        <w:t>(</w:t>
      </w:r>
      <w:proofErr w:type="spellStart"/>
      <w:r w:rsidRPr="00E01BF5">
        <w:rPr>
          <w:rFonts w:ascii="Arial" w:hAnsi="Arial" w:cs="Arial"/>
          <w:b/>
        </w:rPr>
        <w:t>Telecommunications</w:t>
      </w:r>
      <w:proofErr w:type="spellEnd"/>
      <w:r w:rsidRPr="00E01BF5">
        <w:rPr>
          <w:rFonts w:ascii="Arial" w:hAnsi="Arial" w:cs="Arial"/>
          <w:b/>
          <w:spacing w:val="12"/>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Sector</w:t>
      </w:r>
      <w:r w:rsidRPr="00E01BF5">
        <w:rPr>
          <w:rFonts w:ascii="Arial" w:hAnsi="Arial" w:cs="Arial"/>
          <w:spacing w:val="-14"/>
        </w:rPr>
        <w:t xml:space="preserve"> </w:t>
      </w:r>
      <w:r w:rsidRPr="00E01BF5">
        <w:rPr>
          <w:rFonts w:ascii="Arial" w:hAnsi="Arial" w:cs="Arial"/>
        </w:rPr>
        <w:t>de</w:t>
      </w:r>
      <w:r w:rsidRPr="00E01BF5">
        <w:rPr>
          <w:rFonts w:ascii="Arial" w:hAnsi="Arial" w:cs="Arial"/>
          <w:spacing w:val="-5"/>
        </w:rPr>
        <w:t xml:space="preserve"> </w:t>
      </w:r>
      <w:proofErr w:type="gramStart"/>
      <w:r w:rsidRPr="00E01BF5">
        <w:rPr>
          <w:rFonts w:ascii="Arial" w:hAnsi="Arial" w:cs="Arial"/>
        </w:rPr>
        <w:t>las</w:t>
      </w:r>
      <w:r w:rsidRPr="00E01BF5">
        <w:rPr>
          <w:rFonts w:ascii="Arial" w:hAnsi="Arial" w:cs="Arial"/>
          <w:spacing w:val="-8"/>
        </w:rPr>
        <w:t xml:space="preserve"> </w:t>
      </w:r>
      <w:r w:rsidRPr="00E01BF5">
        <w:rPr>
          <w:rFonts w:ascii="Arial" w:hAnsi="Arial" w:cs="Arial"/>
        </w:rPr>
        <w:t>startups</w:t>
      </w:r>
      <w:proofErr w:type="gramEnd"/>
      <w:r w:rsidRPr="00E01BF5">
        <w:rPr>
          <w:rFonts w:ascii="Arial" w:hAnsi="Arial" w:cs="Arial"/>
          <w:spacing w:val="-7"/>
        </w:rPr>
        <w:t xml:space="preserve"> </w:t>
      </w:r>
      <w:r w:rsidRPr="00E01BF5">
        <w:rPr>
          <w:rFonts w:ascii="Arial" w:hAnsi="Arial" w:cs="Arial"/>
        </w:rPr>
        <w:t>que</w:t>
      </w:r>
      <w:r w:rsidRPr="00E01BF5">
        <w:rPr>
          <w:rFonts w:ascii="Arial" w:hAnsi="Arial" w:cs="Arial"/>
          <w:spacing w:val="-5"/>
        </w:rPr>
        <w:t xml:space="preserve"> </w:t>
      </w:r>
      <w:r w:rsidRPr="00E01BF5">
        <w:rPr>
          <w:rFonts w:ascii="Arial" w:hAnsi="Arial" w:cs="Arial"/>
        </w:rPr>
        <w:t>involucra</w:t>
      </w:r>
      <w:r w:rsidRPr="00E01BF5">
        <w:rPr>
          <w:rFonts w:ascii="Arial" w:hAnsi="Arial" w:cs="Arial"/>
          <w:spacing w:val="-3"/>
        </w:rPr>
        <w:t xml:space="preserve"> </w:t>
      </w:r>
      <w:r w:rsidRPr="00E01BF5">
        <w:rPr>
          <w:rFonts w:ascii="Arial" w:hAnsi="Arial" w:cs="Arial"/>
        </w:rPr>
        <w:t>el</w:t>
      </w:r>
      <w:r w:rsidRPr="00E01BF5">
        <w:rPr>
          <w:rFonts w:ascii="Arial" w:hAnsi="Arial" w:cs="Arial"/>
          <w:spacing w:val="-12"/>
        </w:rPr>
        <w:t xml:space="preserve"> </w:t>
      </w:r>
      <w:r w:rsidRPr="00E01BF5">
        <w:rPr>
          <w:rFonts w:ascii="Arial" w:hAnsi="Arial" w:cs="Arial"/>
        </w:rPr>
        <w:t>uso</w:t>
      </w:r>
      <w:r w:rsidRPr="00E01BF5">
        <w:rPr>
          <w:rFonts w:ascii="Arial" w:hAnsi="Arial" w:cs="Arial"/>
          <w:spacing w:val="-14"/>
        </w:rPr>
        <w:t xml:space="preserve"> </w:t>
      </w:r>
      <w:r w:rsidRPr="00E01BF5">
        <w:rPr>
          <w:rFonts w:ascii="Arial" w:hAnsi="Arial" w:cs="Arial"/>
        </w:rPr>
        <w:t>de tecnologías avanzadas para mejorar las comunicaciones a nivel global. Incluye redes de telefonía móvil (como 5G), servicios de internet de alta velocidad, transmisión de datos, y tecnologías relacionadas con la ciberseguridad y la infraestructura digital.</w:t>
      </w:r>
    </w:p>
    <w:p w14:paraId="027AFB1B" w14:textId="77777777" w:rsidR="00DE0C0D" w:rsidRPr="00E01BF5" w:rsidRDefault="00DE0C0D" w:rsidP="00DE0C0D">
      <w:pPr>
        <w:pStyle w:val="Prrafodelista"/>
        <w:numPr>
          <w:ilvl w:val="0"/>
          <w:numId w:val="5"/>
        </w:numPr>
        <w:tabs>
          <w:tab w:val="left" w:pos="976"/>
          <w:tab w:val="left" w:pos="978"/>
        </w:tabs>
        <w:spacing w:line="256" w:lineRule="auto"/>
        <w:ind w:right="230"/>
        <w:rPr>
          <w:rFonts w:ascii="Arial" w:hAnsi="Arial" w:cs="Arial"/>
        </w:rPr>
      </w:pPr>
      <w:proofErr w:type="spellStart"/>
      <w:r w:rsidRPr="00E01BF5">
        <w:rPr>
          <w:rFonts w:ascii="Arial" w:hAnsi="Arial" w:cs="Arial"/>
          <w:b/>
        </w:rPr>
        <w:t>LogTech</w:t>
      </w:r>
      <w:proofErr w:type="spellEnd"/>
      <w:r w:rsidRPr="00E01BF5">
        <w:rPr>
          <w:rFonts w:ascii="Arial" w:hAnsi="Arial" w:cs="Arial"/>
          <w:b/>
        </w:rPr>
        <w:t xml:space="preserve"> (</w:t>
      </w:r>
      <w:proofErr w:type="spellStart"/>
      <w:r w:rsidRPr="00E01BF5">
        <w:rPr>
          <w:rFonts w:ascii="Arial" w:hAnsi="Arial" w:cs="Arial"/>
          <w:b/>
        </w:rPr>
        <w:t>Logistics</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optimiza la logística y la cadena de suministro mediante el uso de tecnologías como el </w:t>
      </w:r>
      <w:proofErr w:type="spellStart"/>
      <w:r w:rsidRPr="00E01BF5">
        <w:rPr>
          <w:rFonts w:ascii="Arial" w:hAnsi="Arial" w:cs="Arial"/>
        </w:rPr>
        <w:t>blockchain</w:t>
      </w:r>
      <w:proofErr w:type="spellEnd"/>
      <w:r w:rsidRPr="00E01BF5">
        <w:rPr>
          <w:rFonts w:ascii="Arial" w:hAnsi="Arial" w:cs="Arial"/>
        </w:rPr>
        <w:t>, la inteligencia artificial</w:t>
      </w:r>
      <w:r w:rsidRPr="00E01BF5">
        <w:rPr>
          <w:rFonts w:ascii="Arial" w:hAnsi="Arial" w:cs="Arial"/>
          <w:spacing w:val="-12"/>
        </w:rPr>
        <w:t xml:space="preserve"> </w:t>
      </w:r>
      <w:r w:rsidRPr="00E01BF5">
        <w:rPr>
          <w:rFonts w:ascii="Arial" w:hAnsi="Arial" w:cs="Arial"/>
        </w:rPr>
        <w:t>y el internet</w:t>
      </w:r>
      <w:r w:rsidRPr="00E01BF5">
        <w:rPr>
          <w:rFonts w:ascii="Arial" w:hAnsi="Arial" w:cs="Arial"/>
          <w:spacing w:val="-12"/>
        </w:rPr>
        <w:t xml:space="preserve"> </w:t>
      </w:r>
      <w:r w:rsidRPr="00E01BF5">
        <w:rPr>
          <w:rFonts w:ascii="Arial" w:hAnsi="Arial" w:cs="Arial"/>
        </w:rPr>
        <w:t>de las cosas (</w:t>
      </w:r>
      <w:proofErr w:type="spellStart"/>
      <w:r w:rsidRPr="00E01BF5">
        <w:rPr>
          <w:rFonts w:ascii="Arial" w:hAnsi="Arial" w:cs="Arial"/>
        </w:rPr>
        <w:t>IoT</w:t>
      </w:r>
      <w:proofErr w:type="spellEnd"/>
      <w:r w:rsidRPr="00E01BF5">
        <w:rPr>
          <w:rFonts w:ascii="Arial" w:hAnsi="Arial" w:cs="Arial"/>
        </w:rPr>
        <w:t>). Las innovaciones</w:t>
      </w:r>
      <w:r w:rsidRPr="00E01BF5">
        <w:rPr>
          <w:rFonts w:ascii="Arial" w:hAnsi="Arial" w:cs="Arial"/>
          <w:spacing w:val="-5"/>
        </w:rPr>
        <w:t xml:space="preserve"> </w:t>
      </w:r>
      <w:r w:rsidRPr="00E01BF5">
        <w:rPr>
          <w:rFonts w:ascii="Arial" w:hAnsi="Arial" w:cs="Arial"/>
        </w:rPr>
        <w:t>en</w:t>
      </w:r>
      <w:r w:rsidRPr="00E01BF5">
        <w:rPr>
          <w:rFonts w:ascii="Arial" w:hAnsi="Arial" w:cs="Arial"/>
          <w:spacing w:val="-1"/>
        </w:rPr>
        <w:t xml:space="preserve"> </w:t>
      </w:r>
      <w:r w:rsidRPr="00E01BF5">
        <w:rPr>
          <w:rFonts w:ascii="Arial" w:hAnsi="Arial" w:cs="Arial"/>
        </w:rPr>
        <w:t>este sector incluyen el rastreo en tiempo real de mercancías, la</w:t>
      </w:r>
      <w:r w:rsidRPr="00E01BF5">
        <w:rPr>
          <w:rFonts w:ascii="Arial" w:hAnsi="Arial" w:cs="Arial"/>
          <w:spacing w:val="-7"/>
        </w:rPr>
        <w:t xml:space="preserve"> </w:t>
      </w:r>
      <w:r w:rsidRPr="00E01BF5">
        <w:rPr>
          <w:rFonts w:ascii="Arial" w:hAnsi="Arial" w:cs="Arial"/>
        </w:rPr>
        <w:t>optimización</w:t>
      </w:r>
      <w:r w:rsidRPr="00E01BF5">
        <w:rPr>
          <w:rFonts w:ascii="Arial" w:hAnsi="Arial" w:cs="Arial"/>
          <w:spacing w:val="-4"/>
        </w:rPr>
        <w:t xml:space="preserve"> </w:t>
      </w:r>
      <w:r w:rsidRPr="00E01BF5">
        <w:rPr>
          <w:rFonts w:ascii="Arial" w:hAnsi="Arial" w:cs="Arial"/>
        </w:rPr>
        <w:t>de rutas de transporte</w:t>
      </w:r>
      <w:r w:rsidRPr="00E01BF5">
        <w:rPr>
          <w:rFonts w:ascii="Arial" w:hAnsi="Arial" w:cs="Arial"/>
          <w:spacing w:val="-5"/>
        </w:rPr>
        <w:t xml:space="preserve"> </w:t>
      </w:r>
      <w:r w:rsidRPr="00E01BF5">
        <w:rPr>
          <w:rFonts w:ascii="Arial" w:hAnsi="Arial" w:cs="Arial"/>
        </w:rPr>
        <w:t>y la automatización de almacenes, con el propósito de mejorar la eficiencia, reducir costos y garantizar una distribución más rápida y segura de bienes.</w:t>
      </w:r>
    </w:p>
    <w:p w14:paraId="42FFF3E7" w14:textId="77777777" w:rsidR="00DE0C0D" w:rsidRPr="00E01BF5" w:rsidRDefault="00DE0C0D" w:rsidP="00DE0C0D">
      <w:pPr>
        <w:pStyle w:val="Prrafodelista"/>
        <w:numPr>
          <w:ilvl w:val="0"/>
          <w:numId w:val="5"/>
        </w:numPr>
        <w:tabs>
          <w:tab w:val="left" w:pos="976"/>
          <w:tab w:val="left" w:pos="978"/>
        </w:tabs>
        <w:spacing w:line="256" w:lineRule="auto"/>
        <w:ind w:right="226"/>
        <w:rPr>
          <w:rFonts w:ascii="Arial" w:hAnsi="Arial" w:cs="Arial"/>
        </w:rPr>
      </w:pPr>
      <w:proofErr w:type="spellStart"/>
      <w:r w:rsidRPr="00E01BF5">
        <w:rPr>
          <w:rFonts w:ascii="Arial" w:hAnsi="Arial" w:cs="Arial"/>
          <w:b/>
        </w:rPr>
        <w:t>HealthTech</w:t>
      </w:r>
      <w:proofErr w:type="spellEnd"/>
      <w:r w:rsidRPr="00E01BF5">
        <w:rPr>
          <w:rFonts w:ascii="Arial" w:hAnsi="Arial" w:cs="Arial"/>
          <w:b/>
          <w:spacing w:val="-6"/>
        </w:rPr>
        <w:t xml:space="preserve"> </w:t>
      </w:r>
      <w:r w:rsidRPr="00E01BF5">
        <w:rPr>
          <w:rFonts w:ascii="Arial" w:hAnsi="Arial" w:cs="Arial"/>
          <w:b/>
        </w:rPr>
        <w:t>(</w:t>
      </w:r>
      <w:proofErr w:type="spellStart"/>
      <w:r w:rsidRPr="00E01BF5">
        <w:rPr>
          <w:rFonts w:ascii="Arial" w:hAnsi="Arial" w:cs="Arial"/>
          <w:b/>
        </w:rPr>
        <w:t>Health</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Sector</w:t>
      </w:r>
      <w:r w:rsidRPr="00E01BF5">
        <w:rPr>
          <w:rFonts w:ascii="Arial" w:hAnsi="Arial" w:cs="Arial"/>
          <w:spacing w:val="-9"/>
        </w:rPr>
        <w:t xml:space="preserve"> </w:t>
      </w:r>
      <w:r w:rsidRPr="00E01BF5">
        <w:rPr>
          <w:rFonts w:ascii="Arial" w:hAnsi="Arial" w:cs="Arial"/>
        </w:rPr>
        <w:t xml:space="preserve">de </w:t>
      </w:r>
      <w:proofErr w:type="gramStart"/>
      <w:r w:rsidRPr="00E01BF5">
        <w:rPr>
          <w:rFonts w:ascii="Arial" w:hAnsi="Arial" w:cs="Arial"/>
        </w:rPr>
        <w:t>las</w:t>
      </w:r>
      <w:r w:rsidRPr="00E01BF5">
        <w:rPr>
          <w:rFonts w:ascii="Arial" w:hAnsi="Arial" w:cs="Arial"/>
          <w:spacing w:val="-7"/>
        </w:rPr>
        <w:t xml:space="preserve"> </w:t>
      </w:r>
      <w:r w:rsidRPr="00E01BF5">
        <w:rPr>
          <w:rFonts w:ascii="Arial" w:hAnsi="Arial" w:cs="Arial"/>
        </w:rPr>
        <w:t>startups</w:t>
      </w:r>
      <w:proofErr w:type="gramEnd"/>
      <w:r w:rsidRPr="00E01BF5">
        <w:rPr>
          <w:rFonts w:ascii="Arial" w:hAnsi="Arial" w:cs="Arial"/>
          <w:spacing w:val="-6"/>
        </w:rPr>
        <w:t xml:space="preserve"> </w:t>
      </w:r>
      <w:r w:rsidRPr="00E01BF5">
        <w:rPr>
          <w:rFonts w:ascii="Arial" w:hAnsi="Arial" w:cs="Arial"/>
        </w:rPr>
        <w:t>que</w:t>
      </w:r>
      <w:r w:rsidRPr="00E01BF5">
        <w:rPr>
          <w:rFonts w:ascii="Arial" w:hAnsi="Arial" w:cs="Arial"/>
          <w:spacing w:val="-14"/>
        </w:rPr>
        <w:t xml:space="preserve"> </w:t>
      </w:r>
      <w:r w:rsidRPr="00E01BF5">
        <w:rPr>
          <w:rFonts w:ascii="Arial" w:hAnsi="Arial" w:cs="Arial"/>
        </w:rPr>
        <w:t>usa</w:t>
      </w:r>
      <w:r w:rsidRPr="00E01BF5">
        <w:rPr>
          <w:rFonts w:ascii="Arial" w:hAnsi="Arial" w:cs="Arial"/>
          <w:spacing w:val="-5"/>
        </w:rPr>
        <w:t xml:space="preserve"> </w:t>
      </w:r>
      <w:r w:rsidRPr="00E01BF5">
        <w:rPr>
          <w:rFonts w:ascii="Arial" w:hAnsi="Arial" w:cs="Arial"/>
        </w:rPr>
        <w:t>la</w:t>
      </w:r>
      <w:r w:rsidRPr="00E01BF5">
        <w:rPr>
          <w:rFonts w:ascii="Arial" w:hAnsi="Arial" w:cs="Arial"/>
          <w:spacing w:val="-5"/>
        </w:rPr>
        <w:t xml:space="preserve"> </w:t>
      </w:r>
      <w:r w:rsidRPr="00E01BF5">
        <w:rPr>
          <w:rFonts w:ascii="Arial" w:hAnsi="Arial" w:cs="Arial"/>
        </w:rPr>
        <w:t>tecnología</w:t>
      </w:r>
      <w:r w:rsidRPr="00E01BF5">
        <w:rPr>
          <w:rFonts w:ascii="Arial" w:hAnsi="Arial" w:cs="Arial"/>
          <w:spacing w:val="-3"/>
        </w:rPr>
        <w:t xml:space="preserve"> </w:t>
      </w:r>
      <w:r w:rsidRPr="00E01BF5">
        <w:rPr>
          <w:rFonts w:ascii="Arial" w:hAnsi="Arial" w:cs="Arial"/>
        </w:rPr>
        <w:t>para</w:t>
      </w:r>
      <w:r w:rsidRPr="00E01BF5">
        <w:rPr>
          <w:rFonts w:ascii="Arial" w:hAnsi="Arial" w:cs="Arial"/>
          <w:spacing w:val="-5"/>
        </w:rPr>
        <w:t xml:space="preserve"> </w:t>
      </w:r>
      <w:r w:rsidRPr="00E01BF5">
        <w:rPr>
          <w:rFonts w:ascii="Arial" w:hAnsi="Arial" w:cs="Arial"/>
        </w:rPr>
        <w:t>mejorar los servicios de salud. Incluye desde dispositivos médicos portátiles hasta plataformas de telemedicina, aplicaciones móviles de salud y gestión de datos médicos mediante inteligencia</w:t>
      </w:r>
      <w:r w:rsidRPr="00E01BF5">
        <w:rPr>
          <w:rFonts w:ascii="Arial" w:hAnsi="Arial" w:cs="Arial"/>
          <w:spacing w:val="14"/>
        </w:rPr>
        <w:t xml:space="preserve"> </w:t>
      </w:r>
      <w:r w:rsidRPr="00E01BF5">
        <w:rPr>
          <w:rFonts w:ascii="Arial" w:hAnsi="Arial" w:cs="Arial"/>
        </w:rPr>
        <w:t>artificial,</w:t>
      </w:r>
      <w:r w:rsidRPr="00E01BF5">
        <w:rPr>
          <w:rFonts w:ascii="Arial" w:hAnsi="Arial" w:cs="Arial"/>
          <w:spacing w:val="13"/>
        </w:rPr>
        <w:t xml:space="preserve"> </w:t>
      </w:r>
      <w:r w:rsidRPr="00E01BF5">
        <w:rPr>
          <w:rFonts w:ascii="Arial" w:hAnsi="Arial" w:cs="Arial"/>
        </w:rPr>
        <w:t>con</w:t>
      </w:r>
      <w:r w:rsidRPr="00E01BF5">
        <w:rPr>
          <w:rFonts w:ascii="Arial" w:hAnsi="Arial" w:cs="Arial"/>
          <w:spacing w:val="18"/>
        </w:rPr>
        <w:t xml:space="preserve"> </w:t>
      </w:r>
      <w:r w:rsidRPr="00E01BF5">
        <w:rPr>
          <w:rFonts w:ascii="Arial" w:hAnsi="Arial" w:cs="Arial"/>
        </w:rPr>
        <w:t>el</w:t>
      </w:r>
      <w:r w:rsidRPr="00E01BF5">
        <w:rPr>
          <w:rFonts w:ascii="Arial" w:hAnsi="Arial" w:cs="Arial"/>
          <w:spacing w:val="-10"/>
        </w:rPr>
        <w:t xml:space="preserve"> </w:t>
      </w:r>
      <w:r w:rsidRPr="00E01BF5">
        <w:rPr>
          <w:rFonts w:ascii="Arial" w:hAnsi="Arial" w:cs="Arial"/>
        </w:rPr>
        <w:t>fin</w:t>
      </w:r>
      <w:r w:rsidRPr="00E01BF5">
        <w:rPr>
          <w:rFonts w:ascii="Arial" w:hAnsi="Arial" w:cs="Arial"/>
          <w:spacing w:val="18"/>
        </w:rPr>
        <w:t xml:space="preserve"> </w:t>
      </w:r>
      <w:r w:rsidRPr="00E01BF5">
        <w:rPr>
          <w:rFonts w:ascii="Arial" w:hAnsi="Arial" w:cs="Arial"/>
        </w:rPr>
        <w:t>de</w:t>
      </w:r>
      <w:r w:rsidRPr="00E01BF5">
        <w:rPr>
          <w:rFonts w:ascii="Arial" w:hAnsi="Arial" w:cs="Arial"/>
          <w:spacing w:val="-2"/>
        </w:rPr>
        <w:t xml:space="preserve"> </w:t>
      </w:r>
      <w:r w:rsidRPr="00E01BF5">
        <w:rPr>
          <w:rFonts w:ascii="Arial" w:hAnsi="Arial" w:cs="Arial"/>
        </w:rPr>
        <w:t>mejorar la</w:t>
      </w:r>
      <w:r w:rsidRPr="00E01BF5">
        <w:rPr>
          <w:rFonts w:ascii="Arial" w:hAnsi="Arial" w:cs="Arial"/>
          <w:spacing w:val="14"/>
        </w:rPr>
        <w:t xml:space="preserve"> </w:t>
      </w:r>
      <w:r w:rsidRPr="00E01BF5">
        <w:rPr>
          <w:rFonts w:ascii="Arial" w:hAnsi="Arial" w:cs="Arial"/>
        </w:rPr>
        <w:t>calidad</w:t>
      </w:r>
      <w:r w:rsidRPr="00E01BF5">
        <w:rPr>
          <w:rFonts w:ascii="Arial" w:hAnsi="Arial" w:cs="Arial"/>
          <w:spacing w:val="18"/>
        </w:rPr>
        <w:t xml:space="preserve"> </w:t>
      </w:r>
      <w:r w:rsidRPr="00E01BF5">
        <w:rPr>
          <w:rFonts w:ascii="Arial" w:hAnsi="Arial" w:cs="Arial"/>
        </w:rPr>
        <w:t>de</w:t>
      </w:r>
      <w:r w:rsidRPr="00E01BF5">
        <w:rPr>
          <w:rFonts w:ascii="Arial" w:hAnsi="Arial" w:cs="Arial"/>
          <w:spacing w:val="30"/>
        </w:rPr>
        <w:t xml:space="preserve"> </w:t>
      </w:r>
      <w:r w:rsidRPr="00E01BF5">
        <w:rPr>
          <w:rFonts w:ascii="Arial" w:hAnsi="Arial" w:cs="Arial"/>
        </w:rPr>
        <w:t>la</w:t>
      </w:r>
      <w:r w:rsidRPr="00E01BF5">
        <w:rPr>
          <w:rFonts w:ascii="Arial" w:hAnsi="Arial" w:cs="Arial"/>
          <w:spacing w:val="-2"/>
        </w:rPr>
        <w:t xml:space="preserve"> </w:t>
      </w:r>
      <w:r w:rsidRPr="00E01BF5">
        <w:rPr>
          <w:rFonts w:ascii="Arial" w:hAnsi="Arial" w:cs="Arial"/>
        </w:rPr>
        <w:t>atención médica,</w:t>
      </w:r>
      <w:r w:rsidRPr="00E01BF5">
        <w:rPr>
          <w:rFonts w:ascii="Arial" w:hAnsi="Arial" w:cs="Arial"/>
          <w:spacing w:val="14"/>
        </w:rPr>
        <w:t xml:space="preserve"> </w:t>
      </w:r>
      <w:r w:rsidRPr="00E01BF5">
        <w:rPr>
          <w:rFonts w:ascii="Arial" w:hAnsi="Arial" w:cs="Arial"/>
        </w:rPr>
        <w:t>reducir</w:t>
      </w:r>
      <w:r w:rsidRPr="00E01BF5">
        <w:rPr>
          <w:rFonts w:ascii="Arial" w:hAnsi="Arial" w:cs="Arial"/>
          <w:spacing w:val="-5"/>
        </w:rPr>
        <w:t xml:space="preserve"> </w:t>
      </w:r>
      <w:r w:rsidRPr="00E01BF5">
        <w:rPr>
          <w:rFonts w:ascii="Arial" w:hAnsi="Arial" w:cs="Arial"/>
        </w:rPr>
        <w:t>costos y personalizar los tratamientos basados en datos.</w:t>
      </w:r>
    </w:p>
    <w:p w14:paraId="703CCE7E" w14:textId="77777777" w:rsidR="00DE0C0D" w:rsidRPr="00E01BF5" w:rsidRDefault="00DE0C0D" w:rsidP="00DE0C0D">
      <w:pPr>
        <w:pStyle w:val="Prrafodelista"/>
        <w:numPr>
          <w:ilvl w:val="0"/>
          <w:numId w:val="5"/>
        </w:numPr>
        <w:tabs>
          <w:tab w:val="left" w:pos="976"/>
          <w:tab w:val="left" w:pos="978"/>
        </w:tabs>
        <w:spacing w:line="256" w:lineRule="auto"/>
        <w:ind w:right="246"/>
        <w:rPr>
          <w:rFonts w:ascii="Arial" w:hAnsi="Arial" w:cs="Arial"/>
        </w:rPr>
      </w:pPr>
      <w:proofErr w:type="spellStart"/>
      <w:r w:rsidRPr="00E01BF5">
        <w:rPr>
          <w:rFonts w:ascii="Arial" w:hAnsi="Arial" w:cs="Arial"/>
          <w:b/>
        </w:rPr>
        <w:t>CleanTech</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se enfoca en desarrollar tecnologías limpias para minimizar el impacto ambiental y promover la sostenibilidad. Este sector abarca la producción de energía renovable (solar, eólica, geotérmica), el tratamiento de residuos, la gestión del agua, tecnologías de reducción de emisiones de carbono, y el desarrollo de procesos industriales más sostenibles. El objetivo principal es la mitigación del cambio climático y la conservación de recursos naturales mediante la innovación tecnológica.</w:t>
      </w:r>
    </w:p>
    <w:p w14:paraId="67CAA5FE" w14:textId="77777777" w:rsidR="00DE0C0D" w:rsidRPr="00E01BF5" w:rsidRDefault="00DE0C0D" w:rsidP="00DE0C0D">
      <w:pPr>
        <w:pStyle w:val="Prrafodelista"/>
        <w:numPr>
          <w:ilvl w:val="0"/>
          <w:numId w:val="5"/>
        </w:numPr>
        <w:tabs>
          <w:tab w:val="left" w:pos="976"/>
          <w:tab w:val="left" w:pos="978"/>
        </w:tabs>
        <w:spacing w:line="256" w:lineRule="auto"/>
        <w:ind w:right="233"/>
        <w:rPr>
          <w:rFonts w:ascii="Arial" w:hAnsi="Arial" w:cs="Arial"/>
        </w:rPr>
      </w:pPr>
      <w:r w:rsidRPr="00E01BF5">
        <w:rPr>
          <w:rFonts w:ascii="Arial" w:hAnsi="Arial" w:cs="Arial"/>
          <w:b/>
        </w:rPr>
        <w:t xml:space="preserve">SaaS: </w:t>
      </w:r>
      <w:r w:rsidRPr="00E01BF5">
        <w:rPr>
          <w:rFonts w:ascii="Arial" w:hAnsi="Arial" w:cs="Arial"/>
        </w:rPr>
        <w:t xml:space="preserve">Sector tecnológico en el que </w:t>
      </w:r>
      <w:proofErr w:type="gramStart"/>
      <w:r w:rsidRPr="00E01BF5">
        <w:rPr>
          <w:rFonts w:ascii="Arial" w:hAnsi="Arial" w:cs="Arial"/>
        </w:rPr>
        <w:t>las startups</w:t>
      </w:r>
      <w:proofErr w:type="gramEnd"/>
      <w:r w:rsidRPr="00E01BF5">
        <w:rPr>
          <w:rFonts w:ascii="Arial" w:hAnsi="Arial" w:cs="Arial"/>
          <w:spacing w:val="-9"/>
        </w:rPr>
        <w:t xml:space="preserve"> </w:t>
      </w:r>
      <w:r w:rsidRPr="00E01BF5">
        <w:rPr>
          <w:rFonts w:ascii="Arial" w:hAnsi="Arial" w:cs="Arial"/>
        </w:rPr>
        <w:t xml:space="preserve">ofrecen software como un servicio, alojado en la nube y accesible a través de internet. En lugar de comprar e instalar software en servidores o dispositivos locales, los usuarios acceden a aplicaciones en línea mediante </w:t>
      </w:r>
      <w:r w:rsidRPr="00E01BF5">
        <w:rPr>
          <w:rFonts w:ascii="Arial" w:hAnsi="Arial" w:cs="Arial"/>
          <w:spacing w:val="-2"/>
        </w:rPr>
        <w:t>suscripciones.</w:t>
      </w:r>
    </w:p>
    <w:p w14:paraId="644EE29A" w14:textId="77777777" w:rsidR="00DE0C0D" w:rsidRPr="00E01BF5" w:rsidRDefault="00DE0C0D" w:rsidP="00DE0C0D">
      <w:pPr>
        <w:pStyle w:val="Prrafodelista"/>
        <w:numPr>
          <w:ilvl w:val="0"/>
          <w:numId w:val="5"/>
        </w:numPr>
        <w:tabs>
          <w:tab w:val="left" w:pos="976"/>
          <w:tab w:val="left" w:pos="978"/>
        </w:tabs>
        <w:spacing w:line="256" w:lineRule="auto"/>
        <w:ind w:right="239"/>
        <w:rPr>
          <w:rFonts w:ascii="Arial" w:hAnsi="Arial" w:cs="Arial"/>
        </w:rPr>
      </w:pPr>
      <w:proofErr w:type="spellStart"/>
      <w:r w:rsidRPr="00E01BF5">
        <w:rPr>
          <w:rFonts w:ascii="Arial" w:hAnsi="Arial" w:cs="Arial"/>
          <w:b/>
        </w:rPr>
        <w:t>Edtech</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integra la tecnología en la educación para mejorar el aprendizaje y la enseñanza. </w:t>
      </w:r>
      <w:proofErr w:type="spellStart"/>
      <w:r w:rsidRPr="00E01BF5">
        <w:rPr>
          <w:rFonts w:ascii="Arial" w:hAnsi="Arial" w:cs="Arial"/>
        </w:rPr>
        <w:t>EdTech</w:t>
      </w:r>
      <w:proofErr w:type="spellEnd"/>
      <w:r w:rsidRPr="00E01BF5">
        <w:rPr>
          <w:rFonts w:ascii="Arial" w:hAnsi="Arial" w:cs="Arial"/>
        </w:rPr>
        <w:t xml:space="preserve"> abarca plataformas de aprendizaje en línea, herramientas de enseñanza adaptativa basadas en inteligencia artificial, aplicaciones.</w:t>
      </w:r>
    </w:p>
    <w:p w14:paraId="259C7F72" w14:textId="3CC0FA66" w:rsidR="00DE0C0D" w:rsidRPr="00E01BF5" w:rsidRDefault="00DE0C0D" w:rsidP="00815B97">
      <w:pPr>
        <w:pStyle w:val="Prrafodelista"/>
        <w:numPr>
          <w:ilvl w:val="0"/>
          <w:numId w:val="5"/>
        </w:numPr>
        <w:tabs>
          <w:tab w:val="left" w:pos="976"/>
          <w:tab w:val="left" w:pos="978"/>
        </w:tabs>
        <w:spacing w:before="66" w:line="256" w:lineRule="auto"/>
        <w:ind w:right="264"/>
        <w:rPr>
          <w:rFonts w:ascii="Arial" w:hAnsi="Arial" w:cs="Arial"/>
        </w:rPr>
      </w:pPr>
      <w:r w:rsidRPr="00E01BF5">
        <w:rPr>
          <w:rFonts w:ascii="Arial" w:hAnsi="Arial" w:cs="Arial"/>
          <w:b/>
        </w:rPr>
        <w:t xml:space="preserve">E-Commerce: </w:t>
      </w:r>
      <w:r w:rsidRPr="00E01BF5">
        <w:rPr>
          <w:rFonts w:ascii="Arial" w:hAnsi="Arial" w:cs="Arial"/>
        </w:rPr>
        <w:t xml:space="preserve">El sector del comercio electrónico incluye startups que utilizan </w:t>
      </w:r>
      <w:r w:rsidRPr="00E01BF5">
        <w:rPr>
          <w:rFonts w:ascii="Arial" w:hAnsi="Arial" w:cs="Arial"/>
        </w:rPr>
        <w:lastRenderedPageBreak/>
        <w:t>plataformas digitales para facilitar la</w:t>
      </w:r>
      <w:r w:rsidRPr="00E01BF5">
        <w:rPr>
          <w:rFonts w:ascii="Arial" w:hAnsi="Arial" w:cs="Arial"/>
          <w:spacing w:val="40"/>
        </w:rPr>
        <w:t xml:space="preserve"> </w:t>
      </w:r>
      <w:r w:rsidRPr="00E01BF5">
        <w:rPr>
          <w:rFonts w:ascii="Arial" w:hAnsi="Arial" w:cs="Arial"/>
        </w:rPr>
        <w:t>compra</w:t>
      </w:r>
      <w:r w:rsidRPr="00E01BF5">
        <w:rPr>
          <w:rFonts w:ascii="Arial" w:hAnsi="Arial" w:cs="Arial"/>
          <w:spacing w:val="40"/>
        </w:rPr>
        <w:t xml:space="preserve"> </w:t>
      </w:r>
      <w:r w:rsidRPr="00E01BF5">
        <w:rPr>
          <w:rFonts w:ascii="Arial" w:hAnsi="Arial" w:cs="Arial"/>
        </w:rPr>
        <w:t>y venta de bienes y</w:t>
      </w:r>
      <w:r w:rsidRPr="00E01BF5">
        <w:rPr>
          <w:rFonts w:ascii="Arial" w:hAnsi="Arial" w:cs="Arial"/>
          <w:spacing w:val="40"/>
        </w:rPr>
        <w:t xml:space="preserve"> </w:t>
      </w:r>
      <w:r w:rsidRPr="00E01BF5">
        <w:rPr>
          <w:rFonts w:ascii="Arial" w:hAnsi="Arial" w:cs="Arial"/>
        </w:rPr>
        <w:t>servicios en</w:t>
      </w:r>
      <w:r w:rsidRPr="00E01BF5">
        <w:rPr>
          <w:rFonts w:ascii="Arial" w:hAnsi="Arial" w:cs="Arial"/>
          <w:spacing w:val="40"/>
        </w:rPr>
        <w:t xml:space="preserve"> </w:t>
      </w:r>
      <w:r w:rsidRPr="00E01BF5">
        <w:rPr>
          <w:rFonts w:ascii="Arial" w:hAnsi="Arial" w:cs="Arial"/>
        </w:rPr>
        <w:t>línea. Estas empresas crean soluciones para tiendas virtuales, pagos electrónicos, marketing digital, gestión de inventarios</w:t>
      </w:r>
      <w:r w:rsidRPr="00E01BF5">
        <w:rPr>
          <w:rFonts w:ascii="Arial" w:hAnsi="Arial" w:cs="Arial"/>
          <w:spacing w:val="-8"/>
        </w:rPr>
        <w:t xml:space="preserve"> </w:t>
      </w:r>
      <w:r w:rsidRPr="00E01BF5">
        <w:rPr>
          <w:rFonts w:ascii="Arial" w:hAnsi="Arial" w:cs="Arial"/>
        </w:rPr>
        <w:t>y logística</w:t>
      </w:r>
      <w:r w:rsidRPr="00E01BF5">
        <w:rPr>
          <w:rFonts w:ascii="Arial" w:hAnsi="Arial" w:cs="Arial"/>
          <w:spacing w:val="-4"/>
        </w:rPr>
        <w:t xml:space="preserve"> </w:t>
      </w:r>
      <w:r w:rsidRPr="00E01BF5">
        <w:rPr>
          <w:rFonts w:ascii="Arial" w:hAnsi="Arial" w:cs="Arial"/>
        </w:rPr>
        <w:t>de entrega.</w:t>
      </w:r>
      <w:r w:rsidRPr="00E01BF5">
        <w:rPr>
          <w:rFonts w:ascii="Arial" w:hAnsi="Arial" w:cs="Arial"/>
          <w:spacing w:val="-6"/>
        </w:rPr>
        <w:t xml:space="preserve"> </w:t>
      </w:r>
      <w:r w:rsidRPr="00E01BF5">
        <w:rPr>
          <w:rFonts w:ascii="Arial" w:hAnsi="Arial" w:cs="Arial"/>
        </w:rPr>
        <w:t>Abarca</w:t>
      </w:r>
      <w:r w:rsidRPr="00E01BF5">
        <w:rPr>
          <w:rFonts w:ascii="Arial" w:hAnsi="Arial" w:cs="Arial"/>
          <w:spacing w:val="-4"/>
        </w:rPr>
        <w:t xml:space="preserve"> </w:t>
      </w:r>
      <w:r w:rsidRPr="00E01BF5">
        <w:rPr>
          <w:rFonts w:ascii="Arial" w:hAnsi="Arial" w:cs="Arial"/>
        </w:rPr>
        <w:t>desde</w:t>
      </w:r>
      <w:r w:rsidRPr="00E01BF5">
        <w:rPr>
          <w:rFonts w:ascii="Arial" w:hAnsi="Arial" w:cs="Arial"/>
          <w:spacing w:val="-4"/>
        </w:rPr>
        <w:t xml:space="preserve"> </w:t>
      </w:r>
      <w:r w:rsidRPr="00E01BF5">
        <w:rPr>
          <w:rFonts w:ascii="Arial" w:hAnsi="Arial" w:cs="Arial"/>
        </w:rPr>
        <w:t>el comercio</w:t>
      </w:r>
      <w:r w:rsidRPr="00E01BF5">
        <w:rPr>
          <w:rFonts w:ascii="Arial" w:hAnsi="Arial" w:cs="Arial"/>
          <w:spacing w:val="-2"/>
        </w:rPr>
        <w:t xml:space="preserve"> </w:t>
      </w:r>
      <w:r w:rsidRPr="00E01BF5">
        <w:rPr>
          <w:rFonts w:ascii="Arial" w:hAnsi="Arial" w:cs="Arial"/>
        </w:rPr>
        <w:t>entre</w:t>
      </w:r>
      <w:r w:rsidRPr="00E01BF5">
        <w:rPr>
          <w:rFonts w:ascii="Arial" w:hAnsi="Arial" w:cs="Arial"/>
          <w:spacing w:val="-4"/>
        </w:rPr>
        <w:t xml:space="preserve"> </w:t>
      </w:r>
      <w:r w:rsidRPr="00E01BF5">
        <w:rPr>
          <w:rFonts w:ascii="Arial" w:hAnsi="Arial" w:cs="Arial"/>
        </w:rPr>
        <w:t>empresas</w:t>
      </w:r>
      <w:r w:rsidRPr="00E01BF5">
        <w:rPr>
          <w:rFonts w:ascii="Arial" w:hAnsi="Arial" w:cs="Arial"/>
          <w:spacing w:val="-6"/>
        </w:rPr>
        <w:t xml:space="preserve"> </w:t>
      </w:r>
      <w:r w:rsidRPr="00E01BF5">
        <w:rPr>
          <w:rFonts w:ascii="Arial" w:hAnsi="Arial" w:cs="Arial"/>
        </w:rPr>
        <w:t>y</w:t>
      </w:r>
      <w:r w:rsidRPr="00E01BF5">
        <w:rPr>
          <w:rFonts w:ascii="Arial" w:hAnsi="Arial" w:cs="Arial"/>
          <w:spacing w:val="-3"/>
        </w:rPr>
        <w:t xml:space="preserve"> </w:t>
      </w:r>
      <w:r w:rsidRPr="00E01BF5">
        <w:rPr>
          <w:rFonts w:ascii="Arial" w:hAnsi="Arial" w:cs="Arial"/>
        </w:rPr>
        <w:t>consumidores (B2C) hasta el comercio entre empresas (B2B), brindando acceso a mercados globales. Tecnologías clave incluyen inteligencia artificial para personalización de la experiencia de</w:t>
      </w:r>
      <w:r w:rsidR="00AB591A" w:rsidRPr="00E01BF5">
        <w:rPr>
          <w:rFonts w:ascii="Arial" w:hAnsi="Arial" w:cs="Arial"/>
        </w:rPr>
        <w:t xml:space="preserve"> </w:t>
      </w:r>
      <w:r w:rsidRPr="00E01BF5">
        <w:rPr>
          <w:rFonts w:ascii="Arial" w:hAnsi="Arial" w:cs="Arial"/>
        </w:rPr>
        <w:t>compra, realidad aumentada para mejorar la visualización de productos, y plataformas de pago seguro.</w:t>
      </w:r>
    </w:p>
    <w:p w14:paraId="7FD1FD45" w14:textId="77777777" w:rsidR="00DE0C0D" w:rsidRPr="00E01BF5" w:rsidRDefault="00DE0C0D" w:rsidP="00DE0C0D">
      <w:pPr>
        <w:pStyle w:val="Prrafodelista"/>
        <w:numPr>
          <w:ilvl w:val="0"/>
          <w:numId w:val="5"/>
        </w:numPr>
        <w:tabs>
          <w:tab w:val="left" w:pos="976"/>
          <w:tab w:val="left" w:pos="978"/>
        </w:tabs>
        <w:spacing w:line="256" w:lineRule="auto"/>
        <w:ind w:right="229"/>
        <w:rPr>
          <w:rFonts w:ascii="Arial" w:hAnsi="Arial" w:cs="Arial"/>
        </w:rPr>
      </w:pPr>
      <w:proofErr w:type="spellStart"/>
      <w:r w:rsidRPr="00E01BF5">
        <w:rPr>
          <w:rFonts w:ascii="Arial" w:hAnsi="Arial" w:cs="Arial"/>
          <w:b/>
        </w:rPr>
        <w:t>GovTech</w:t>
      </w:r>
      <w:proofErr w:type="spellEnd"/>
      <w:r w:rsidRPr="00E01BF5">
        <w:rPr>
          <w:rFonts w:ascii="Arial" w:hAnsi="Arial" w:cs="Arial"/>
          <w:b/>
        </w:rPr>
        <w:t xml:space="preserve"> (</w:t>
      </w:r>
      <w:proofErr w:type="spellStart"/>
      <w:r w:rsidRPr="00E01BF5">
        <w:rPr>
          <w:rFonts w:ascii="Arial" w:hAnsi="Arial" w:cs="Arial"/>
          <w:b/>
        </w:rPr>
        <w:t>Government</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que abarca </w:t>
      </w:r>
      <w:proofErr w:type="gramStart"/>
      <w:r w:rsidRPr="00E01BF5">
        <w:rPr>
          <w:rFonts w:ascii="Arial" w:hAnsi="Arial" w:cs="Arial"/>
        </w:rPr>
        <w:t>las startups</w:t>
      </w:r>
      <w:proofErr w:type="gramEnd"/>
      <w:r w:rsidRPr="00E01BF5">
        <w:rPr>
          <w:rFonts w:ascii="Arial" w:hAnsi="Arial" w:cs="Arial"/>
        </w:rPr>
        <w:t xml:space="preserve"> que desarrollan tecnologías</w:t>
      </w:r>
      <w:r w:rsidRPr="00E01BF5">
        <w:rPr>
          <w:rFonts w:ascii="Arial" w:hAnsi="Arial" w:cs="Arial"/>
          <w:spacing w:val="-8"/>
        </w:rPr>
        <w:t xml:space="preserve"> </w:t>
      </w:r>
      <w:r w:rsidRPr="00E01BF5">
        <w:rPr>
          <w:rFonts w:ascii="Arial" w:hAnsi="Arial" w:cs="Arial"/>
        </w:rPr>
        <w:t>destinadas a</w:t>
      </w:r>
      <w:r w:rsidRPr="00E01BF5">
        <w:rPr>
          <w:rFonts w:ascii="Arial" w:hAnsi="Arial" w:cs="Arial"/>
          <w:spacing w:val="-6"/>
        </w:rPr>
        <w:t xml:space="preserve"> </w:t>
      </w:r>
      <w:r w:rsidRPr="00E01BF5">
        <w:rPr>
          <w:rFonts w:ascii="Arial" w:hAnsi="Arial" w:cs="Arial"/>
        </w:rPr>
        <w:t>mejorar la eficiencia, transparencia y</w:t>
      </w:r>
      <w:r w:rsidRPr="00E01BF5">
        <w:rPr>
          <w:rFonts w:ascii="Arial" w:hAnsi="Arial" w:cs="Arial"/>
          <w:spacing w:val="-3"/>
        </w:rPr>
        <w:t xml:space="preserve"> </w:t>
      </w:r>
      <w:r w:rsidRPr="00E01BF5">
        <w:rPr>
          <w:rFonts w:ascii="Arial" w:hAnsi="Arial" w:cs="Arial"/>
        </w:rPr>
        <w:t>accesibilidad de los</w:t>
      </w:r>
      <w:r w:rsidRPr="00E01BF5">
        <w:rPr>
          <w:rFonts w:ascii="Arial" w:hAnsi="Arial" w:cs="Arial"/>
          <w:spacing w:val="-7"/>
        </w:rPr>
        <w:t xml:space="preserve"> </w:t>
      </w:r>
      <w:r w:rsidRPr="00E01BF5">
        <w:rPr>
          <w:rFonts w:ascii="Arial" w:hAnsi="Arial" w:cs="Arial"/>
        </w:rPr>
        <w:t xml:space="preserve">servicios gubernamentales. </w:t>
      </w:r>
      <w:proofErr w:type="spellStart"/>
      <w:r w:rsidRPr="00E01BF5">
        <w:rPr>
          <w:rFonts w:ascii="Arial" w:hAnsi="Arial" w:cs="Arial"/>
        </w:rPr>
        <w:t>GovTech</w:t>
      </w:r>
      <w:proofErr w:type="spellEnd"/>
      <w:r w:rsidRPr="00E01BF5">
        <w:rPr>
          <w:rFonts w:ascii="Arial" w:hAnsi="Arial" w:cs="Arial"/>
        </w:rPr>
        <w:t xml:space="preserve"> incluye soluciones para la digitalización de procesos públicos, plataformas de participación ciudadana, gestión de datos gubernamentales, automatización de trámites, ciberseguridad en la</w:t>
      </w:r>
      <w:r w:rsidRPr="00E01BF5">
        <w:rPr>
          <w:rFonts w:ascii="Arial" w:hAnsi="Arial" w:cs="Arial"/>
          <w:spacing w:val="-3"/>
        </w:rPr>
        <w:t xml:space="preserve"> </w:t>
      </w:r>
      <w:r w:rsidRPr="00E01BF5">
        <w:rPr>
          <w:rFonts w:ascii="Arial" w:hAnsi="Arial" w:cs="Arial"/>
        </w:rPr>
        <w:t>administración pública y sistemas</w:t>
      </w:r>
      <w:r w:rsidRPr="00E01BF5">
        <w:rPr>
          <w:rFonts w:ascii="Arial" w:hAnsi="Arial" w:cs="Arial"/>
          <w:spacing w:val="-3"/>
        </w:rPr>
        <w:t xml:space="preserve"> </w:t>
      </w:r>
      <w:r w:rsidRPr="00E01BF5">
        <w:rPr>
          <w:rFonts w:ascii="Arial" w:hAnsi="Arial" w:cs="Arial"/>
        </w:rPr>
        <w:t>de</w:t>
      </w:r>
      <w:r w:rsidRPr="00E01BF5">
        <w:rPr>
          <w:rFonts w:ascii="Arial" w:hAnsi="Arial" w:cs="Arial"/>
          <w:spacing w:val="-2"/>
        </w:rPr>
        <w:t xml:space="preserve"> </w:t>
      </w:r>
      <w:r w:rsidRPr="00E01BF5">
        <w:rPr>
          <w:rFonts w:ascii="Arial" w:hAnsi="Arial" w:cs="Arial"/>
        </w:rPr>
        <w:t>votación electrónica. Estas tecnologías buscan modernizar la administración pública, optimizar la toma de decisiones y mejorar</w:t>
      </w:r>
      <w:r w:rsidRPr="00E01BF5">
        <w:rPr>
          <w:rFonts w:ascii="Arial" w:hAnsi="Arial" w:cs="Arial"/>
          <w:spacing w:val="-7"/>
        </w:rPr>
        <w:t xml:space="preserve"> </w:t>
      </w:r>
      <w:r w:rsidRPr="00E01BF5">
        <w:rPr>
          <w:rFonts w:ascii="Arial" w:hAnsi="Arial" w:cs="Arial"/>
        </w:rPr>
        <w:t>la interacción entre los</w:t>
      </w:r>
      <w:r w:rsidRPr="00E01BF5">
        <w:rPr>
          <w:rFonts w:ascii="Arial" w:hAnsi="Arial" w:cs="Arial"/>
          <w:spacing w:val="-4"/>
        </w:rPr>
        <w:t xml:space="preserve"> </w:t>
      </w:r>
      <w:r w:rsidRPr="00E01BF5">
        <w:rPr>
          <w:rFonts w:ascii="Arial" w:hAnsi="Arial" w:cs="Arial"/>
        </w:rPr>
        <w:t>ciudadanos y el Estado.</w:t>
      </w:r>
    </w:p>
    <w:p w14:paraId="35EE3D7F" w14:textId="77777777" w:rsidR="00DE0C0D" w:rsidRPr="00E01BF5" w:rsidRDefault="00DE0C0D" w:rsidP="00DE0C0D">
      <w:pPr>
        <w:pStyle w:val="Prrafodelista"/>
        <w:numPr>
          <w:ilvl w:val="0"/>
          <w:numId w:val="5"/>
        </w:numPr>
        <w:tabs>
          <w:tab w:val="left" w:pos="976"/>
          <w:tab w:val="left" w:pos="978"/>
        </w:tabs>
        <w:spacing w:line="256" w:lineRule="auto"/>
        <w:ind w:right="228"/>
        <w:rPr>
          <w:rFonts w:ascii="Arial" w:hAnsi="Arial" w:cs="Arial"/>
        </w:rPr>
      </w:pPr>
      <w:proofErr w:type="spellStart"/>
      <w:r w:rsidRPr="00E01BF5">
        <w:rPr>
          <w:rFonts w:ascii="Arial" w:hAnsi="Arial" w:cs="Arial"/>
          <w:b/>
        </w:rPr>
        <w:t>DeepTech</w:t>
      </w:r>
      <w:proofErr w:type="spellEnd"/>
      <w:r w:rsidRPr="00E01BF5">
        <w:rPr>
          <w:rFonts w:ascii="Arial" w:hAnsi="Arial" w:cs="Arial"/>
          <w:b/>
        </w:rPr>
        <w:t xml:space="preserve"> (Tecnología Profunda): </w:t>
      </w:r>
      <w:r w:rsidRPr="00E01BF5">
        <w:rPr>
          <w:rFonts w:ascii="Arial" w:hAnsi="Arial" w:cs="Arial"/>
        </w:rPr>
        <w:t xml:space="preserve">El sector de la </w:t>
      </w:r>
      <w:proofErr w:type="spellStart"/>
      <w:r w:rsidRPr="00E01BF5">
        <w:rPr>
          <w:rFonts w:ascii="Arial" w:hAnsi="Arial" w:cs="Arial"/>
        </w:rPr>
        <w:t>DeepTech</w:t>
      </w:r>
      <w:proofErr w:type="spellEnd"/>
      <w:r w:rsidRPr="00E01BF5">
        <w:rPr>
          <w:rFonts w:ascii="Arial" w:hAnsi="Arial" w:cs="Arial"/>
        </w:rPr>
        <w:t xml:space="preserve"> incluye startups que desarrollan tecnologías avanzadas y disruptivas basadas en descubrimientos científicos o avances tecnológicos</w:t>
      </w:r>
      <w:r w:rsidRPr="00E01BF5">
        <w:rPr>
          <w:rFonts w:ascii="Arial" w:hAnsi="Arial" w:cs="Arial"/>
          <w:spacing w:val="-2"/>
        </w:rPr>
        <w:t xml:space="preserve"> </w:t>
      </w:r>
      <w:r w:rsidRPr="00E01BF5">
        <w:rPr>
          <w:rFonts w:ascii="Arial" w:hAnsi="Arial" w:cs="Arial"/>
        </w:rPr>
        <w:t>de gran complejidad. Estas</w:t>
      </w:r>
      <w:r w:rsidRPr="00E01BF5">
        <w:rPr>
          <w:rFonts w:ascii="Arial" w:hAnsi="Arial" w:cs="Arial"/>
          <w:spacing w:val="-6"/>
        </w:rPr>
        <w:t xml:space="preserve"> </w:t>
      </w:r>
      <w:r w:rsidRPr="00E01BF5">
        <w:rPr>
          <w:rFonts w:ascii="Arial" w:hAnsi="Arial" w:cs="Arial"/>
        </w:rPr>
        <w:t>innovaciones</w:t>
      </w:r>
      <w:r w:rsidRPr="00E01BF5">
        <w:rPr>
          <w:rFonts w:ascii="Arial" w:hAnsi="Arial" w:cs="Arial"/>
          <w:spacing w:val="-4"/>
        </w:rPr>
        <w:t xml:space="preserve"> </w:t>
      </w:r>
      <w:r w:rsidRPr="00E01BF5">
        <w:rPr>
          <w:rFonts w:ascii="Arial" w:hAnsi="Arial" w:cs="Arial"/>
        </w:rPr>
        <w:t>suelen estar</w:t>
      </w:r>
      <w:r w:rsidRPr="00E01BF5">
        <w:rPr>
          <w:rFonts w:ascii="Arial" w:hAnsi="Arial" w:cs="Arial"/>
          <w:spacing w:val="-8"/>
        </w:rPr>
        <w:t xml:space="preserve"> </w:t>
      </w:r>
      <w:r w:rsidRPr="00E01BF5">
        <w:rPr>
          <w:rFonts w:ascii="Arial" w:hAnsi="Arial" w:cs="Arial"/>
        </w:rPr>
        <w:t>basadas</w:t>
      </w:r>
      <w:r w:rsidRPr="00E01BF5">
        <w:rPr>
          <w:rFonts w:ascii="Arial" w:hAnsi="Arial" w:cs="Arial"/>
          <w:spacing w:val="-6"/>
        </w:rPr>
        <w:t xml:space="preserve"> </w:t>
      </w:r>
      <w:r w:rsidRPr="00E01BF5">
        <w:rPr>
          <w:rFonts w:ascii="Arial" w:hAnsi="Arial" w:cs="Arial"/>
        </w:rPr>
        <w:t xml:space="preserve">en áreas como la inteligencia artificial, la biotecnología, la nanotecnología, la robótica, el procesamiento cuántico y la ciencia de materiales. A diferencia de otras </w:t>
      </w:r>
      <w:proofErr w:type="gramStart"/>
      <w:r w:rsidRPr="00E01BF5">
        <w:rPr>
          <w:rFonts w:ascii="Arial" w:hAnsi="Arial" w:cs="Arial"/>
        </w:rPr>
        <w:t>startups tecnológicas</w:t>
      </w:r>
      <w:proofErr w:type="gramEnd"/>
      <w:r w:rsidRPr="00E01BF5">
        <w:rPr>
          <w:rFonts w:ascii="Arial" w:hAnsi="Arial" w:cs="Arial"/>
        </w:rPr>
        <w:t xml:space="preserve">, las </w:t>
      </w:r>
      <w:proofErr w:type="spellStart"/>
      <w:r w:rsidRPr="00E01BF5">
        <w:rPr>
          <w:rFonts w:ascii="Arial" w:hAnsi="Arial" w:cs="Arial"/>
        </w:rPr>
        <w:t>DeepTech</w:t>
      </w:r>
      <w:proofErr w:type="spellEnd"/>
      <w:r w:rsidRPr="00E01BF5">
        <w:rPr>
          <w:rFonts w:ascii="Arial" w:hAnsi="Arial" w:cs="Arial"/>
        </w:rPr>
        <w:t xml:space="preserve"> suelen tener un enfoque a</w:t>
      </w:r>
      <w:r w:rsidRPr="00E01BF5">
        <w:rPr>
          <w:rFonts w:ascii="Arial" w:hAnsi="Arial" w:cs="Arial"/>
          <w:spacing w:val="40"/>
        </w:rPr>
        <w:t xml:space="preserve"> </w:t>
      </w:r>
      <w:r w:rsidRPr="00E01BF5">
        <w:rPr>
          <w:rFonts w:ascii="Arial" w:hAnsi="Arial" w:cs="Arial"/>
        </w:rPr>
        <w:t>largo plazo y están dirigidas</w:t>
      </w:r>
      <w:r w:rsidRPr="00E01BF5">
        <w:rPr>
          <w:rFonts w:ascii="Arial" w:hAnsi="Arial" w:cs="Arial"/>
          <w:spacing w:val="40"/>
        </w:rPr>
        <w:t xml:space="preserve"> </w:t>
      </w:r>
      <w:r w:rsidRPr="00E01BF5">
        <w:rPr>
          <w:rFonts w:ascii="Arial" w:hAnsi="Arial" w:cs="Arial"/>
        </w:rPr>
        <w:t>a resolver problemas</w:t>
      </w:r>
      <w:r w:rsidRPr="00E01BF5">
        <w:rPr>
          <w:rFonts w:ascii="Arial" w:hAnsi="Arial" w:cs="Arial"/>
          <w:spacing w:val="-7"/>
        </w:rPr>
        <w:t xml:space="preserve"> </w:t>
      </w:r>
      <w:r w:rsidRPr="00E01BF5">
        <w:rPr>
          <w:rFonts w:ascii="Arial" w:hAnsi="Arial" w:cs="Arial"/>
        </w:rPr>
        <w:t>fundamentales en sectores como la salud,</w:t>
      </w:r>
      <w:r w:rsidRPr="00E01BF5">
        <w:rPr>
          <w:rFonts w:ascii="Arial" w:hAnsi="Arial" w:cs="Arial"/>
          <w:spacing w:val="26"/>
        </w:rPr>
        <w:t xml:space="preserve"> </w:t>
      </w:r>
      <w:r w:rsidRPr="00E01BF5">
        <w:rPr>
          <w:rFonts w:ascii="Arial" w:hAnsi="Arial" w:cs="Arial"/>
        </w:rPr>
        <w:t>la energía, el</w:t>
      </w:r>
      <w:r w:rsidRPr="00E01BF5">
        <w:rPr>
          <w:rFonts w:ascii="Arial" w:hAnsi="Arial" w:cs="Arial"/>
          <w:spacing w:val="-12"/>
        </w:rPr>
        <w:t xml:space="preserve"> </w:t>
      </w:r>
      <w:r w:rsidRPr="00E01BF5">
        <w:rPr>
          <w:rFonts w:ascii="Arial" w:hAnsi="Arial" w:cs="Arial"/>
        </w:rPr>
        <w:t>medio</w:t>
      </w:r>
      <w:r w:rsidRPr="00E01BF5">
        <w:rPr>
          <w:rFonts w:ascii="Arial" w:hAnsi="Arial" w:cs="Arial"/>
          <w:spacing w:val="-1"/>
        </w:rPr>
        <w:t xml:space="preserve"> </w:t>
      </w:r>
      <w:r w:rsidRPr="00E01BF5">
        <w:rPr>
          <w:rFonts w:ascii="Arial" w:hAnsi="Arial" w:cs="Arial"/>
        </w:rPr>
        <w:t>ambiente y la manufactura.</w:t>
      </w:r>
    </w:p>
    <w:p w14:paraId="0FBA0DAD" w14:textId="77777777" w:rsidR="00DE0C0D" w:rsidRPr="00E01BF5" w:rsidRDefault="00DE0C0D" w:rsidP="00DE0C0D">
      <w:pPr>
        <w:pStyle w:val="Prrafodelista"/>
        <w:numPr>
          <w:ilvl w:val="0"/>
          <w:numId w:val="5"/>
        </w:numPr>
        <w:tabs>
          <w:tab w:val="left" w:pos="976"/>
          <w:tab w:val="left" w:pos="978"/>
        </w:tabs>
        <w:spacing w:line="256" w:lineRule="auto"/>
        <w:ind w:right="228"/>
        <w:rPr>
          <w:rFonts w:ascii="Arial" w:hAnsi="Arial" w:cs="Arial"/>
        </w:rPr>
      </w:pPr>
      <w:proofErr w:type="spellStart"/>
      <w:r w:rsidRPr="00E01BF5">
        <w:rPr>
          <w:rFonts w:ascii="Arial" w:hAnsi="Arial" w:cs="Arial"/>
          <w:b/>
        </w:rPr>
        <w:t>InsurTech</w:t>
      </w:r>
      <w:proofErr w:type="spellEnd"/>
      <w:r w:rsidRPr="00E01BF5">
        <w:rPr>
          <w:rFonts w:ascii="Arial" w:hAnsi="Arial" w:cs="Arial"/>
          <w:b/>
        </w:rPr>
        <w:t xml:space="preserve"> (</w:t>
      </w:r>
      <w:proofErr w:type="spellStart"/>
      <w:r w:rsidRPr="00E01BF5">
        <w:rPr>
          <w:rFonts w:ascii="Arial" w:hAnsi="Arial" w:cs="Arial"/>
          <w:b/>
        </w:rPr>
        <w:t>Insurance</w:t>
      </w:r>
      <w:proofErr w:type="spellEnd"/>
      <w:r w:rsidRPr="00E01BF5">
        <w:rPr>
          <w:rFonts w:ascii="Arial" w:hAnsi="Arial" w:cs="Arial"/>
          <w:b/>
        </w:rPr>
        <w:t xml:space="preserve">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 xml:space="preserve">Sector de </w:t>
      </w:r>
      <w:proofErr w:type="gramStart"/>
      <w:r w:rsidRPr="00E01BF5">
        <w:rPr>
          <w:rFonts w:ascii="Arial" w:hAnsi="Arial" w:cs="Arial"/>
        </w:rPr>
        <w:t>las startups</w:t>
      </w:r>
      <w:proofErr w:type="gramEnd"/>
      <w:r w:rsidRPr="00E01BF5">
        <w:rPr>
          <w:rFonts w:ascii="Arial" w:hAnsi="Arial" w:cs="Arial"/>
        </w:rPr>
        <w:t xml:space="preserve"> que integra la tecnología en la industria aseguradora para ofrecer productos y servicios de seguros más personalizados, accesibles y</w:t>
      </w:r>
      <w:r w:rsidRPr="00E01BF5">
        <w:rPr>
          <w:rFonts w:ascii="Arial" w:hAnsi="Arial" w:cs="Arial"/>
          <w:spacing w:val="-5"/>
        </w:rPr>
        <w:t xml:space="preserve"> </w:t>
      </w:r>
      <w:r w:rsidRPr="00E01BF5">
        <w:rPr>
          <w:rFonts w:ascii="Arial" w:hAnsi="Arial" w:cs="Arial"/>
        </w:rPr>
        <w:t xml:space="preserve">eficientes. </w:t>
      </w:r>
      <w:proofErr w:type="spellStart"/>
      <w:r w:rsidRPr="00E01BF5">
        <w:rPr>
          <w:rFonts w:ascii="Arial" w:hAnsi="Arial" w:cs="Arial"/>
        </w:rPr>
        <w:t>InsurTech</w:t>
      </w:r>
      <w:proofErr w:type="spellEnd"/>
      <w:r w:rsidRPr="00E01BF5">
        <w:rPr>
          <w:rFonts w:ascii="Arial" w:hAnsi="Arial" w:cs="Arial"/>
        </w:rPr>
        <w:t xml:space="preserve"> incluye innovaciones como</w:t>
      </w:r>
      <w:r w:rsidRPr="00E01BF5">
        <w:rPr>
          <w:rFonts w:ascii="Arial" w:hAnsi="Arial" w:cs="Arial"/>
          <w:spacing w:val="-6"/>
        </w:rPr>
        <w:t xml:space="preserve"> </w:t>
      </w:r>
      <w:r w:rsidRPr="00E01BF5">
        <w:rPr>
          <w:rFonts w:ascii="Arial" w:hAnsi="Arial" w:cs="Arial"/>
        </w:rPr>
        <w:t>la</w:t>
      </w:r>
      <w:r w:rsidRPr="00E01BF5">
        <w:rPr>
          <w:rFonts w:ascii="Arial" w:hAnsi="Arial" w:cs="Arial"/>
          <w:spacing w:val="-9"/>
        </w:rPr>
        <w:t xml:space="preserve"> </w:t>
      </w:r>
      <w:r w:rsidRPr="00E01BF5">
        <w:rPr>
          <w:rFonts w:ascii="Arial" w:hAnsi="Arial" w:cs="Arial"/>
        </w:rPr>
        <w:t>automatización</w:t>
      </w:r>
      <w:r w:rsidRPr="00E01BF5">
        <w:rPr>
          <w:rFonts w:ascii="Arial" w:hAnsi="Arial" w:cs="Arial"/>
          <w:spacing w:val="-5"/>
        </w:rPr>
        <w:t xml:space="preserve"> </w:t>
      </w:r>
      <w:r w:rsidRPr="00E01BF5">
        <w:rPr>
          <w:rFonts w:ascii="Arial" w:hAnsi="Arial" w:cs="Arial"/>
        </w:rPr>
        <w:t>de</w:t>
      </w:r>
      <w:r w:rsidRPr="00E01BF5">
        <w:rPr>
          <w:rFonts w:ascii="Arial" w:hAnsi="Arial" w:cs="Arial"/>
          <w:spacing w:val="-9"/>
        </w:rPr>
        <w:t xml:space="preserve"> </w:t>
      </w:r>
      <w:r w:rsidRPr="00E01BF5">
        <w:rPr>
          <w:rFonts w:ascii="Arial" w:hAnsi="Arial" w:cs="Arial"/>
        </w:rPr>
        <w:t>procesos de suscripción, plataformas para cotización y comparación de seguros, análisis</w:t>
      </w:r>
      <w:r w:rsidRPr="00E01BF5">
        <w:rPr>
          <w:rFonts w:ascii="Arial" w:hAnsi="Arial" w:cs="Arial"/>
          <w:spacing w:val="-5"/>
        </w:rPr>
        <w:t xml:space="preserve"> </w:t>
      </w:r>
      <w:r w:rsidRPr="00E01BF5">
        <w:rPr>
          <w:rFonts w:ascii="Arial" w:hAnsi="Arial" w:cs="Arial"/>
        </w:rPr>
        <w:t>de datos en tiempo real para evaluar riesgos, seguros basados en el uso (</w:t>
      </w:r>
      <w:proofErr w:type="spellStart"/>
      <w:r w:rsidRPr="00E01BF5">
        <w:rPr>
          <w:rFonts w:ascii="Arial" w:hAnsi="Arial" w:cs="Arial"/>
        </w:rPr>
        <w:t>Usage-based</w:t>
      </w:r>
      <w:proofErr w:type="spellEnd"/>
      <w:r w:rsidRPr="00E01BF5">
        <w:rPr>
          <w:rFonts w:ascii="Arial" w:hAnsi="Arial" w:cs="Arial"/>
        </w:rPr>
        <w:t xml:space="preserve"> </w:t>
      </w:r>
      <w:proofErr w:type="spellStart"/>
      <w:r w:rsidRPr="00E01BF5">
        <w:rPr>
          <w:rFonts w:ascii="Arial" w:hAnsi="Arial" w:cs="Arial"/>
        </w:rPr>
        <w:t>Insurance</w:t>
      </w:r>
      <w:proofErr w:type="spellEnd"/>
      <w:r w:rsidRPr="00E01BF5">
        <w:rPr>
          <w:rFonts w:ascii="Arial" w:hAnsi="Arial" w:cs="Arial"/>
        </w:rPr>
        <w:t>), y el uso de</w:t>
      </w:r>
      <w:r w:rsidRPr="00E01BF5">
        <w:rPr>
          <w:rFonts w:ascii="Arial" w:hAnsi="Arial" w:cs="Arial"/>
          <w:spacing w:val="-7"/>
        </w:rPr>
        <w:t xml:space="preserve"> </w:t>
      </w:r>
      <w:proofErr w:type="spellStart"/>
      <w:r w:rsidRPr="00E01BF5">
        <w:rPr>
          <w:rFonts w:ascii="Arial" w:hAnsi="Arial" w:cs="Arial"/>
        </w:rPr>
        <w:t>blockchain</w:t>
      </w:r>
      <w:proofErr w:type="spellEnd"/>
      <w:r w:rsidRPr="00E01BF5">
        <w:rPr>
          <w:rFonts w:ascii="Arial" w:hAnsi="Arial" w:cs="Arial"/>
        </w:rPr>
        <w:t xml:space="preserve"> para la gestión</w:t>
      </w:r>
      <w:r w:rsidRPr="00E01BF5">
        <w:rPr>
          <w:rFonts w:ascii="Arial" w:hAnsi="Arial" w:cs="Arial"/>
          <w:spacing w:val="-3"/>
        </w:rPr>
        <w:t xml:space="preserve"> </w:t>
      </w:r>
      <w:r w:rsidRPr="00E01BF5">
        <w:rPr>
          <w:rFonts w:ascii="Arial" w:hAnsi="Arial" w:cs="Arial"/>
        </w:rPr>
        <w:t>de</w:t>
      </w:r>
      <w:r w:rsidRPr="00E01BF5">
        <w:rPr>
          <w:rFonts w:ascii="Arial" w:hAnsi="Arial" w:cs="Arial"/>
          <w:spacing w:val="-6"/>
        </w:rPr>
        <w:t xml:space="preserve"> </w:t>
      </w:r>
      <w:r w:rsidRPr="00E01BF5">
        <w:rPr>
          <w:rFonts w:ascii="Arial" w:hAnsi="Arial" w:cs="Arial"/>
        </w:rPr>
        <w:t>reclamaciones. Su</w:t>
      </w:r>
      <w:r w:rsidRPr="00E01BF5">
        <w:rPr>
          <w:rFonts w:ascii="Arial" w:hAnsi="Arial" w:cs="Arial"/>
          <w:spacing w:val="-3"/>
        </w:rPr>
        <w:t xml:space="preserve"> </w:t>
      </w:r>
      <w:r w:rsidRPr="00E01BF5">
        <w:rPr>
          <w:rFonts w:ascii="Arial" w:hAnsi="Arial" w:cs="Arial"/>
        </w:rPr>
        <w:t>objetivo</w:t>
      </w:r>
      <w:r w:rsidRPr="00E01BF5">
        <w:rPr>
          <w:rFonts w:ascii="Arial" w:hAnsi="Arial" w:cs="Arial"/>
          <w:spacing w:val="-2"/>
        </w:rPr>
        <w:t xml:space="preserve"> </w:t>
      </w:r>
      <w:r w:rsidRPr="00E01BF5">
        <w:rPr>
          <w:rFonts w:ascii="Arial" w:hAnsi="Arial" w:cs="Arial"/>
        </w:rPr>
        <w:t>es</w:t>
      </w:r>
      <w:r w:rsidRPr="00E01BF5">
        <w:rPr>
          <w:rFonts w:ascii="Arial" w:hAnsi="Arial" w:cs="Arial"/>
          <w:spacing w:val="-9"/>
        </w:rPr>
        <w:t xml:space="preserve"> </w:t>
      </w:r>
      <w:r w:rsidRPr="00E01BF5">
        <w:rPr>
          <w:rFonts w:ascii="Arial" w:hAnsi="Arial" w:cs="Arial"/>
        </w:rPr>
        <w:t>hacer</w:t>
      </w:r>
      <w:r w:rsidRPr="00E01BF5">
        <w:rPr>
          <w:rFonts w:ascii="Arial" w:hAnsi="Arial" w:cs="Arial"/>
          <w:spacing w:val="-10"/>
        </w:rPr>
        <w:t xml:space="preserve"> </w:t>
      </w:r>
      <w:r w:rsidRPr="00E01BF5">
        <w:rPr>
          <w:rFonts w:ascii="Arial" w:hAnsi="Arial" w:cs="Arial"/>
        </w:rPr>
        <w:t>más transparente</w:t>
      </w:r>
      <w:r w:rsidRPr="00E01BF5">
        <w:rPr>
          <w:rFonts w:ascii="Arial" w:hAnsi="Arial" w:cs="Arial"/>
          <w:spacing w:val="-4"/>
        </w:rPr>
        <w:t xml:space="preserve"> </w:t>
      </w:r>
      <w:r w:rsidRPr="00E01BF5">
        <w:rPr>
          <w:rFonts w:ascii="Arial" w:hAnsi="Arial" w:cs="Arial"/>
        </w:rPr>
        <w:t xml:space="preserve">y eficiente el acceso a los seguros, facilitando una mayor personalización para los </w:t>
      </w:r>
      <w:r w:rsidRPr="00E01BF5">
        <w:rPr>
          <w:rFonts w:ascii="Arial" w:hAnsi="Arial" w:cs="Arial"/>
          <w:spacing w:val="-2"/>
        </w:rPr>
        <w:t>consumidores.</w:t>
      </w:r>
    </w:p>
    <w:p w14:paraId="6FAB65D5" w14:textId="77777777" w:rsidR="00DE0C0D" w:rsidRPr="00E01BF5" w:rsidRDefault="00DE0C0D" w:rsidP="00DE0C0D">
      <w:pPr>
        <w:pStyle w:val="Prrafodelista"/>
        <w:numPr>
          <w:ilvl w:val="0"/>
          <w:numId w:val="5"/>
        </w:numPr>
        <w:tabs>
          <w:tab w:val="left" w:pos="976"/>
          <w:tab w:val="left" w:pos="978"/>
        </w:tabs>
        <w:spacing w:line="256" w:lineRule="auto"/>
        <w:ind w:right="230"/>
        <w:rPr>
          <w:rFonts w:ascii="Arial" w:hAnsi="Arial" w:cs="Arial"/>
        </w:rPr>
      </w:pPr>
      <w:proofErr w:type="spellStart"/>
      <w:r w:rsidRPr="00E01BF5">
        <w:rPr>
          <w:rFonts w:ascii="Arial" w:hAnsi="Arial" w:cs="Arial"/>
          <w:b/>
        </w:rPr>
        <w:t>MarTech</w:t>
      </w:r>
      <w:proofErr w:type="spellEnd"/>
      <w:r w:rsidRPr="00E01BF5">
        <w:rPr>
          <w:rFonts w:ascii="Arial" w:hAnsi="Arial" w:cs="Arial"/>
          <w:b/>
        </w:rPr>
        <w:t xml:space="preserve"> (Marketing </w:t>
      </w:r>
      <w:proofErr w:type="spellStart"/>
      <w:r w:rsidRPr="00E01BF5">
        <w:rPr>
          <w:rFonts w:ascii="Arial" w:hAnsi="Arial" w:cs="Arial"/>
          <w:b/>
        </w:rPr>
        <w:t>Technology</w:t>
      </w:r>
      <w:proofErr w:type="spellEnd"/>
      <w:r w:rsidRPr="00E01BF5">
        <w:rPr>
          <w:rFonts w:ascii="Arial" w:hAnsi="Arial" w:cs="Arial"/>
          <w:b/>
        </w:rPr>
        <w:t xml:space="preserve">): </w:t>
      </w:r>
      <w:r w:rsidRPr="00E01BF5">
        <w:rPr>
          <w:rFonts w:ascii="Arial" w:hAnsi="Arial" w:cs="Arial"/>
        </w:rPr>
        <w:t>Sector</w:t>
      </w:r>
      <w:r w:rsidRPr="00E01BF5">
        <w:rPr>
          <w:rFonts w:ascii="Arial" w:hAnsi="Arial" w:cs="Arial"/>
          <w:spacing w:val="-7"/>
        </w:rPr>
        <w:t xml:space="preserve"> </w:t>
      </w:r>
      <w:r w:rsidRPr="00E01BF5">
        <w:rPr>
          <w:rFonts w:ascii="Arial" w:hAnsi="Arial" w:cs="Arial"/>
        </w:rPr>
        <w:t>de</w:t>
      </w:r>
      <w:r w:rsidRPr="00E01BF5">
        <w:rPr>
          <w:rFonts w:ascii="Arial" w:hAnsi="Arial" w:cs="Arial"/>
          <w:spacing w:val="-3"/>
        </w:rPr>
        <w:t xml:space="preserve"> </w:t>
      </w:r>
      <w:proofErr w:type="gramStart"/>
      <w:r w:rsidRPr="00E01BF5">
        <w:rPr>
          <w:rFonts w:ascii="Arial" w:hAnsi="Arial" w:cs="Arial"/>
        </w:rPr>
        <w:t>las</w:t>
      </w:r>
      <w:r w:rsidRPr="00E01BF5">
        <w:rPr>
          <w:rFonts w:ascii="Arial" w:hAnsi="Arial" w:cs="Arial"/>
          <w:spacing w:val="-6"/>
        </w:rPr>
        <w:t xml:space="preserve"> </w:t>
      </w:r>
      <w:r w:rsidRPr="00E01BF5">
        <w:rPr>
          <w:rFonts w:ascii="Arial" w:hAnsi="Arial" w:cs="Arial"/>
        </w:rPr>
        <w:t>startups</w:t>
      </w:r>
      <w:proofErr w:type="gramEnd"/>
      <w:r w:rsidRPr="00E01BF5">
        <w:rPr>
          <w:rFonts w:ascii="Arial" w:hAnsi="Arial" w:cs="Arial"/>
          <w:spacing w:val="-4"/>
        </w:rPr>
        <w:t xml:space="preserve"> </w:t>
      </w:r>
      <w:r w:rsidRPr="00E01BF5">
        <w:rPr>
          <w:rFonts w:ascii="Arial" w:hAnsi="Arial" w:cs="Arial"/>
        </w:rPr>
        <w:t>que</w:t>
      </w:r>
      <w:r w:rsidRPr="00E01BF5">
        <w:rPr>
          <w:rFonts w:ascii="Arial" w:hAnsi="Arial" w:cs="Arial"/>
          <w:spacing w:val="-3"/>
        </w:rPr>
        <w:t xml:space="preserve"> </w:t>
      </w:r>
      <w:r w:rsidRPr="00E01BF5">
        <w:rPr>
          <w:rFonts w:ascii="Arial" w:hAnsi="Arial" w:cs="Arial"/>
        </w:rPr>
        <w:t>desarrollan tecnologías</w:t>
      </w:r>
      <w:r w:rsidRPr="00E01BF5">
        <w:rPr>
          <w:rFonts w:ascii="Arial" w:hAnsi="Arial" w:cs="Arial"/>
          <w:spacing w:val="-4"/>
        </w:rPr>
        <w:t xml:space="preserve"> </w:t>
      </w:r>
      <w:r w:rsidRPr="00E01BF5">
        <w:rPr>
          <w:rFonts w:ascii="Arial" w:hAnsi="Arial" w:cs="Arial"/>
        </w:rPr>
        <w:t xml:space="preserve">para mejorar y optimizar el marketing digital y tradicional. </w:t>
      </w:r>
      <w:proofErr w:type="spellStart"/>
      <w:r w:rsidRPr="00E01BF5">
        <w:rPr>
          <w:rFonts w:ascii="Arial" w:hAnsi="Arial" w:cs="Arial"/>
        </w:rPr>
        <w:t>MarTech</w:t>
      </w:r>
      <w:proofErr w:type="spellEnd"/>
      <w:r w:rsidRPr="00E01BF5">
        <w:rPr>
          <w:rFonts w:ascii="Arial" w:hAnsi="Arial" w:cs="Arial"/>
        </w:rPr>
        <w:t xml:space="preserve"> abarca soluciones tecnológicas que incluyen la automatización de marketing, plataformas de gestión de relaciones con clientes (CRM), análisis de datos para campañas publicitarias, personalización de experiencias de usuario, y uso de inteligencia artificial para</w:t>
      </w:r>
      <w:r w:rsidRPr="00E01BF5">
        <w:rPr>
          <w:rFonts w:ascii="Arial" w:hAnsi="Arial" w:cs="Arial"/>
          <w:spacing w:val="27"/>
        </w:rPr>
        <w:t xml:space="preserve"> </w:t>
      </w:r>
      <w:r w:rsidRPr="00E01BF5">
        <w:rPr>
          <w:rFonts w:ascii="Arial" w:hAnsi="Arial" w:cs="Arial"/>
        </w:rPr>
        <w:t>la</w:t>
      </w:r>
      <w:r w:rsidRPr="00E01BF5">
        <w:rPr>
          <w:rFonts w:ascii="Arial" w:hAnsi="Arial" w:cs="Arial"/>
          <w:spacing w:val="27"/>
        </w:rPr>
        <w:t xml:space="preserve"> </w:t>
      </w:r>
      <w:r w:rsidRPr="00E01BF5">
        <w:rPr>
          <w:rFonts w:ascii="Arial" w:hAnsi="Arial" w:cs="Arial"/>
        </w:rPr>
        <w:t>creación de contenido y segmentación de audiencias. Estas tecnologías permiten a las empresas</w:t>
      </w:r>
      <w:r w:rsidRPr="00E01BF5">
        <w:rPr>
          <w:rFonts w:ascii="Arial" w:hAnsi="Arial" w:cs="Arial"/>
          <w:spacing w:val="40"/>
        </w:rPr>
        <w:t xml:space="preserve"> </w:t>
      </w:r>
      <w:r w:rsidRPr="00E01BF5">
        <w:rPr>
          <w:rFonts w:ascii="Arial" w:hAnsi="Arial" w:cs="Arial"/>
        </w:rPr>
        <w:t>llegar</w:t>
      </w:r>
      <w:r w:rsidRPr="00E01BF5">
        <w:rPr>
          <w:rFonts w:ascii="Arial" w:hAnsi="Arial" w:cs="Arial"/>
          <w:spacing w:val="-7"/>
        </w:rPr>
        <w:t xml:space="preserve"> </w:t>
      </w:r>
      <w:r w:rsidRPr="00E01BF5">
        <w:rPr>
          <w:rFonts w:ascii="Arial" w:hAnsi="Arial" w:cs="Arial"/>
        </w:rPr>
        <w:t>de</w:t>
      </w:r>
      <w:r w:rsidRPr="00E01BF5">
        <w:rPr>
          <w:rFonts w:ascii="Arial" w:hAnsi="Arial" w:cs="Arial"/>
          <w:spacing w:val="-2"/>
        </w:rPr>
        <w:t xml:space="preserve"> </w:t>
      </w:r>
      <w:r w:rsidRPr="00E01BF5">
        <w:rPr>
          <w:rFonts w:ascii="Arial" w:hAnsi="Arial" w:cs="Arial"/>
        </w:rPr>
        <w:t>manera</w:t>
      </w:r>
      <w:r w:rsidRPr="00E01BF5">
        <w:rPr>
          <w:rFonts w:ascii="Arial" w:hAnsi="Arial" w:cs="Arial"/>
          <w:spacing w:val="-1"/>
        </w:rPr>
        <w:t xml:space="preserve"> </w:t>
      </w:r>
      <w:r w:rsidRPr="00E01BF5">
        <w:rPr>
          <w:rFonts w:ascii="Arial" w:hAnsi="Arial" w:cs="Arial"/>
        </w:rPr>
        <w:t>más</w:t>
      </w:r>
      <w:r w:rsidRPr="00E01BF5">
        <w:rPr>
          <w:rFonts w:ascii="Arial" w:hAnsi="Arial" w:cs="Arial"/>
          <w:spacing w:val="-4"/>
        </w:rPr>
        <w:t xml:space="preserve"> </w:t>
      </w:r>
      <w:r w:rsidRPr="00E01BF5">
        <w:rPr>
          <w:rFonts w:ascii="Arial" w:hAnsi="Arial" w:cs="Arial"/>
        </w:rPr>
        <w:t>efectiva</w:t>
      </w:r>
      <w:r w:rsidRPr="00E01BF5">
        <w:rPr>
          <w:rFonts w:ascii="Arial" w:hAnsi="Arial" w:cs="Arial"/>
          <w:spacing w:val="-1"/>
        </w:rPr>
        <w:t xml:space="preserve"> </w:t>
      </w:r>
      <w:r w:rsidRPr="00E01BF5">
        <w:rPr>
          <w:rFonts w:ascii="Arial" w:hAnsi="Arial" w:cs="Arial"/>
        </w:rPr>
        <w:t>a sus</w:t>
      </w:r>
      <w:r w:rsidRPr="00E01BF5">
        <w:rPr>
          <w:rFonts w:ascii="Arial" w:hAnsi="Arial" w:cs="Arial"/>
          <w:spacing w:val="-4"/>
        </w:rPr>
        <w:t xml:space="preserve"> </w:t>
      </w:r>
      <w:r w:rsidRPr="00E01BF5">
        <w:rPr>
          <w:rFonts w:ascii="Arial" w:hAnsi="Arial" w:cs="Arial"/>
        </w:rPr>
        <w:t>clientes,</w:t>
      </w:r>
      <w:r w:rsidRPr="00E01BF5">
        <w:rPr>
          <w:rFonts w:ascii="Arial" w:hAnsi="Arial" w:cs="Arial"/>
          <w:spacing w:val="-2"/>
        </w:rPr>
        <w:t xml:space="preserve"> </w:t>
      </w:r>
      <w:r w:rsidRPr="00E01BF5">
        <w:rPr>
          <w:rFonts w:ascii="Arial" w:hAnsi="Arial" w:cs="Arial"/>
        </w:rPr>
        <w:t>optimizar</w:t>
      </w:r>
      <w:r w:rsidRPr="00E01BF5">
        <w:rPr>
          <w:rFonts w:ascii="Arial" w:hAnsi="Arial" w:cs="Arial"/>
          <w:spacing w:val="-6"/>
        </w:rPr>
        <w:t xml:space="preserve"> </w:t>
      </w:r>
      <w:r w:rsidRPr="00E01BF5">
        <w:rPr>
          <w:rFonts w:ascii="Arial" w:hAnsi="Arial" w:cs="Arial"/>
        </w:rPr>
        <w:t>sus</w:t>
      </w:r>
      <w:r w:rsidRPr="00E01BF5">
        <w:rPr>
          <w:rFonts w:ascii="Arial" w:hAnsi="Arial" w:cs="Arial"/>
          <w:spacing w:val="-4"/>
        </w:rPr>
        <w:t xml:space="preserve"> </w:t>
      </w:r>
      <w:r w:rsidRPr="00E01BF5">
        <w:rPr>
          <w:rFonts w:ascii="Arial" w:hAnsi="Arial" w:cs="Arial"/>
        </w:rPr>
        <w:t>campañas</w:t>
      </w:r>
      <w:r w:rsidRPr="00E01BF5">
        <w:rPr>
          <w:rFonts w:ascii="Arial" w:hAnsi="Arial" w:cs="Arial"/>
          <w:spacing w:val="-3"/>
        </w:rPr>
        <w:t xml:space="preserve"> </w:t>
      </w:r>
      <w:r w:rsidRPr="00E01BF5">
        <w:rPr>
          <w:rFonts w:ascii="Arial" w:hAnsi="Arial" w:cs="Arial"/>
        </w:rPr>
        <w:t>y mejorar</w:t>
      </w:r>
      <w:r w:rsidRPr="00E01BF5">
        <w:rPr>
          <w:rFonts w:ascii="Arial" w:hAnsi="Arial" w:cs="Arial"/>
          <w:spacing w:val="-6"/>
        </w:rPr>
        <w:t xml:space="preserve"> </w:t>
      </w:r>
      <w:r w:rsidRPr="00E01BF5">
        <w:rPr>
          <w:rFonts w:ascii="Arial" w:hAnsi="Arial" w:cs="Arial"/>
        </w:rPr>
        <w:t>el retorno de inversión (ROI).</w:t>
      </w:r>
    </w:p>
    <w:p w14:paraId="1D6EA13B" w14:textId="5252EEAD" w:rsidR="00DE0C0D" w:rsidRPr="00E01BF5" w:rsidRDefault="00DE0C0D" w:rsidP="00DE0C0D">
      <w:pPr>
        <w:pStyle w:val="Prrafodelista"/>
        <w:spacing w:line="256" w:lineRule="auto"/>
        <w:rPr>
          <w:rFonts w:ascii="Arial" w:hAnsi="Arial" w:cs="Arial"/>
        </w:rPr>
      </w:pPr>
    </w:p>
    <w:p w14:paraId="441FEB3E" w14:textId="309FFB01" w:rsidR="00AB591A" w:rsidRPr="00E01BF5" w:rsidRDefault="00AB591A" w:rsidP="00AB591A">
      <w:pPr>
        <w:pStyle w:val="Textoindependiente"/>
        <w:spacing w:before="81" w:line="256" w:lineRule="auto"/>
        <w:ind w:left="256" w:right="227"/>
        <w:jc w:val="both"/>
        <w:rPr>
          <w:rFonts w:ascii="Arial" w:hAnsi="Arial" w:cs="Arial"/>
        </w:rPr>
        <w:sectPr w:rsidR="00AB591A" w:rsidRPr="00E01BF5">
          <w:pgSz w:w="12240" w:h="15840"/>
          <w:pgMar w:top="1560" w:right="1440" w:bottom="280" w:left="1440" w:header="720" w:footer="720" w:gutter="0"/>
          <w:cols w:space="720"/>
        </w:sectPr>
      </w:pPr>
      <w:r w:rsidRPr="00E01BF5">
        <w:rPr>
          <w:rFonts w:ascii="Arial" w:hAnsi="Arial" w:cs="Arial"/>
          <w:b/>
        </w:rPr>
        <w:t>Parágrafo:</w:t>
      </w:r>
      <w:r w:rsidRPr="00E01BF5">
        <w:rPr>
          <w:rFonts w:ascii="Arial" w:hAnsi="Arial" w:cs="Arial"/>
        </w:rPr>
        <w:t xml:space="preserve">  Las definiciones aquí contempladas no excluyen la existencia ni el reconocimiento de otros tipos de startups que, sin estar expresamente mencionadas, también desarrollen modelos de negocio innovadores.</w:t>
      </w:r>
    </w:p>
    <w:p w14:paraId="382C09DC" w14:textId="24BA808D" w:rsidR="00DE0C0D" w:rsidRPr="00E01BF5" w:rsidRDefault="00DE0C0D" w:rsidP="00DE0C0D">
      <w:pPr>
        <w:pStyle w:val="Textoindependiente"/>
        <w:spacing w:before="81" w:line="256" w:lineRule="auto"/>
        <w:ind w:left="256" w:right="227"/>
        <w:jc w:val="both"/>
        <w:rPr>
          <w:rFonts w:ascii="Arial" w:hAnsi="Arial" w:cs="Arial"/>
        </w:rPr>
      </w:pPr>
      <w:r w:rsidRPr="00E01BF5">
        <w:rPr>
          <w:rFonts w:ascii="Arial" w:hAnsi="Arial" w:cs="Arial"/>
          <w:b/>
        </w:rPr>
        <w:lastRenderedPageBreak/>
        <w:t xml:space="preserve">Artículo 3º. Estrategia Distrital de </w:t>
      </w:r>
      <w:r w:rsidR="00E01BF5" w:rsidRPr="00E01BF5">
        <w:rPr>
          <w:rFonts w:ascii="Arial" w:hAnsi="Arial" w:cs="Arial"/>
          <w:b/>
        </w:rPr>
        <w:t xml:space="preserve">Apoyo a las </w:t>
      </w:r>
      <w:r w:rsidRPr="00E01BF5">
        <w:rPr>
          <w:rFonts w:ascii="Arial" w:hAnsi="Arial" w:cs="Arial"/>
          <w:b/>
        </w:rPr>
        <w:t xml:space="preserve">Startups. </w:t>
      </w:r>
      <w:r w:rsidRPr="00E01BF5">
        <w:rPr>
          <w:rFonts w:ascii="Arial" w:hAnsi="Arial" w:cs="Arial"/>
        </w:rPr>
        <w:t>La Administración</w:t>
      </w:r>
      <w:r w:rsidRPr="00E01BF5">
        <w:rPr>
          <w:rFonts w:ascii="Arial" w:hAnsi="Arial" w:cs="Arial"/>
          <w:spacing w:val="-1"/>
        </w:rPr>
        <w:t xml:space="preserve"> </w:t>
      </w:r>
      <w:r w:rsidRPr="00E01BF5">
        <w:rPr>
          <w:rFonts w:ascii="Arial" w:hAnsi="Arial" w:cs="Arial"/>
        </w:rPr>
        <w:t>Distrital,</w:t>
      </w:r>
      <w:r w:rsidRPr="00E01BF5">
        <w:rPr>
          <w:rFonts w:ascii="Arial" w:hAnsi="Arial" w:cs="Arial"/>
          <w:spacing w:val="-6"/>
        </w:rPr>
        <w:t xml:space="preserve"> </w:t>
      </w:r>
      <w:r w:rsidRPr="00E01BF5">
        <w:rPr>
          <w:rFonts w:ascii="Arial" w:hAnsi="Arial" w:cs="Arial"/>
        </w:rPr>
        <w:t>en</w:t>
      </w:r>
      <w:r w:rsidRPr="00E01BF5">
        <w:rPr>
          <w:rFonts w:ascii="Arial" w:hAnsi="Arial" w:cs="Arial"/>
          <w:spacing w:val="-3"/>
        </w:rPr>
        <w:t xml:space="preserve"> </w:t>
      </w:r>
      <w:r w:rsidRPr="00E01BF5">
        <w:rPr>
          <w:rFonts w:ascii="Arial" w:hAnsi="Arial" w:cs="Arial"/>
        </w:rPr>
        <w:t>cabeza de la Secretaría Distrital de Desarrollo Económico y en coordinación con las demás entidades competentes, propenderá por la implementación de una estrategia de incentivos, estímulos y</w:t>
      </w:r>
      <w:r w:rsidRPr="00E01BF5">
        <w:rPr>
          <w:rFonts w:ascii="Arial" w:hAnsi="Arial" w:cs="Arial"/>
          <w:spacing w:val="40"/>
        </w:rPr>
        <w:t xml:space="preserve"> </w:t>
      </w:r>
      <w:r w:rsidR="00E01BF5" w:rsidRPr="00E01BF5">
        <w:rPr>
          <w:rFonts w:ascii="Arial" w:hAnsi="Arial" w:cs="Arial"/>
        </w:rPr>
        <w:t xml:space="preserve">fomento que apoye el </w:t>
      </w:r>
      <w:r w:rsidRPr="00E01BF5">
        <w:rPr>
          <w:rFonts w:ascii="Arial" w:hAnsi="Arial" w:cs="Arial"/>
        </w:rPr>
        <w:t xml:space="preserve">crecimiento, aceleración, fortalecimiento y sostenibilidad de startups en la ciudad en sectores estratégicos como </w:t>
      </w:r>
      <w:proofErr w:type="spellStart"/>
      <w:r w:rsidRPr="00E01BF5">
        <w:rPr>
          <w:rFonts w:ascii="Arial" w:hAnsi="Arial" w:cs="Arial"/>
        </w:rPr>
        <w:t>HealthTech</w:t>
      </w:r>
      <w:proofErr w:type="spellEnd"/>
      <w:r w:rsidRPr="00E01BF5">
        <w:rPr>
          <w:rFonts w:ascii="Arial" w:hAnsi="Arial" w:cs="Arial"/>
        </w:rPr>
        <w:t xml:space="preserve">, </w:t>
      </w:r>
      <w:proofErr w:type="spellStart"/>
      <w:r w:rsidRPr="00E01BF5">
        <w:rPr>
          <w:rFonts w:ascii="Arial" w:hAnsi="Arial" w:cs="Arial"/>
        </w:rPr>
        <w:t>LogTech</w:t>
      </w:r>
      <w:proofErr w:type="spellEnd"/>
      <w:r w:rsidRPr="00E01BF5">
        <w:rPr>
          <w:rFonts w:ascii="Arial" w:hAnsi="Arial" w:cs="Arial"/>
        </w:rPr>
        <w:t xml:space="preserve">, Telecom, </w:t>
      </w:r>
      <w:proofErr w:type="spellStart"/>
      <w:r w:rsidRPr="00E01BF5">
        <w:rPr>
          <w:rFonts w:ascii="Arial" w:hAnsi="Arial" w:cs="Arial"/>
        </w:rPr>
        <w:t>FoodTech</w:t>
      </w:r>
      <w:proofErr w:type="spellEnd"/>
      <w:r w:rsidRPr="00E01BF5">
        <w:rPr>
          <w:rFonts w:ascii="Arial" w:hAnsi="Arial" w:cs="Arial"/>
        </w:rPr>
        <w:t xml:space="preserve">, </w:t>
      </w:r>
      <w:proofErr w:type="spellStart"/>
      <w:r w:rsidRPr="00E01BF5">
        <w:rPr>
          <w:rFonts w:ascii="Arial" w:hAnsi="Arial" w:cs="Arial"/>
        </w:rPr>
        <w:t>RetailTech</w:t>
      </w:r>
      <w:proofErr w:type="spellEnd"/>
      <w:r w:rsidRPr="00E01BF5">
        <w:rPr>
          <w:rFonts w:ascii="Arial" w:hAnsi="Arial" w:cs="Arial"/>
        </w:rPr>
        <w:t>,</w:t>
      </w:r>
      <w:r w:rsidRPr="00E01BF5">
        <w:rPr>
          <w:rFonts w:ascii="Arial" w:hAnsi="Arial" w:cs="Arial"/>
          <w:spacing w:val="-1"/>
        </w:rPr>
        <w:t xml:space="preserve"> </w:t>
      </w:r>
      <w:proofErr w:type="spellStart"/>
      <w:r w:rsidRPr="00E01BF5">
        <w:rPr>
          <w:rFonts w:ascii="Arial" w:hAnsi="Arial" w:cs="Arial"/>
        </w:rPr>
        <w:t>EnergyTech</w:t>
      </w:r>
      <w:proofErr w:type="spellEnd"/>
      <w:r w:rsidRPr="00E01BF5">
        <w:rPr>
          <w:rFonts w:ascii="Arial" w:hAnsi="Arial" w:cs="Arial"/>
        </w:rPr>
        <w:t xml:space="preserve">, </w:t>
      </w:r>
      <w:proofErr w:type="spellStart"/>
      <w:r w:rsidRPr="00E01BF5">
        <w:rPr>
          <w:rFonts w:ascii="Arial" w:hAnsi="Arial" w:cs="Arial"/>
        </w:rPr>
        <w:t>CleanTech</w:t>
      </w:r>
      <w:proofErr w:type="spellEnd"/>
      <w:r w:rsidRPr="00E01BF5">
        <w:rPr>
          <w:rFonts w:ascii="Arial" w:hAnsi="Arial" w:cs="Arial"/>
        </w:rPr>
        <w:t xml:space="preserve">, </w:t>
      </w:r>
      <w:proofErr w:type="spellStart"/>
      <w:r w:rsidRPr="00E01BF5">
        <w:rPr>
          <w:rFonts w:ascii="Arial" w:hAnsi="Arial" w:cs="Arial"/>
        </w:rPr>
        <w:t>Edtech</w:t>
      </w:r>
      <w:proofErr w:type="spellEnd"/>
      <w:r w:rsidRPr="00E01BF5">
        <w:rPr>
          <w:rFonts w:ascii="Arial" w:hAnsi="Arial" w:cs="Arial"/>
        </w:rPr>
        <w:t xml:space="preserve">, </w:t>
      </w:r>
      <w:proofErr w:type="spellStart"/>
      <w:r w:rsidRPr="00E01BF5">
        <w:rPr>
          <w:rFonts w:ascii="Arial" w:hAnsi="Arial" w:cs="Arial"/>
        </w:rPr>
        <w:t>AgTech</w:t>
      </w:r>
      <w:proofErr w:type="spellEnd"/>
      <w:r w:rsidRPr="00E01BF5">
        <w:rPr>
          <w:rFonts w:ascii="Arial" w:hAnsi="Arial" w:cs="Arial"/>
        </w:rPr>
        <w:t xml:space="preserve">, </w:t>
      </w:r>
      <w:proofErr w:type="spellStart"/>
      <w:r w:rsidRPr="00E01BF5">
        <w:rPr>
          <w:rFonts w:ascii="Arial" w:hAnsi="Arial" w:cs="Arial"/>
        </w:rPr>
        <w:t>PropTech</w:t>
      </w:r>
      <w:proofErr w:type="spellEnd"/>
      <w:r w:rsidRPr="00E01BF5">
        <w:rPr>
          <w:rFonts w:ascii="Arial" w:hAnsi="Arial" w:cs="Arial"/>
        </w:rPr>
        <w:t>,</w:t>
      </w:r>
      <w:r w:rsidRPr="00E01BF5">
        <w:rPr>
          <w:rFonts w:ascii="Arial" w:hAnsi="Arial" w:cs="Arial"/>
          <w:spacing w:val="-6"/>
        </w:rPr>
        <w:t xml:space="preserve"> </w:t>
      </w:r>
      <w:r w:rsidRPr="00E01BF5">
        <w:rPr>
          <w:rFonts w:ascii="Arial" w:hAnsi="Arial" w:cs="Arial"/>
        </w:rPr>
        <w:t>Fintech,</w:t>
      </w:r>
      <w:r w:rsidRPr="00E01BF5">
        <w:rPr>
          <w:rFonts w:ascii="Arial" w:hAnsi="Arial" w:cs="Arial"/>
          <w:spacing w:val="-7"/>
        </w:rPr>
        <w:t xml:space="preserve"> </w:t>
      </w:r>
      <w:r w:rsidRPr="00E01BF5">
        <w:rPr>
          <w:rFonts w:ascii="Arial" w:hAnsi="Arial" w:cs="Arial"/>
        </w:rPr>
        <w:t>entre</w:t>
      </w:r>
      <w:r w:rsidRPr="00E01BF5">
        <w:rPr>
          <w:rFonts w:ascii="Arial" w:hAnsi="Arial" w:cs="Arial"/>
          <w:spacing w:val="-5"/>
        </w:rPr>
        <w:t xml:space="preserve"> </w:t>
      </w:r>
      <w:r w:rsidRPr="00E01BF5">
        <w:rPr>
          <w:rFonts w:ascii="Arial" w:hAnsi="Arial" w:cs="Arial"/>
        </w:rPr>
        <w:t>otros</w:t>
      </w:r>
      <w:r w:rsidRPr="00E01BF5">
        <w:rPr>
          <w:rFonts w:ascii="Arial" w:hAnsi="Arial" w:cs="Arial"/>
          <w:spacing w:val="-8"/>
        </w:rPr>
        <w:t xml:space="preserve"> </w:t>
      </w:r>
      <w:r w:rsidRPr="00E01BF5">
        <w:rPr>
          <w:rFonts w:ascii="Arial" w:hAnsi="Arial" w:cs="Arial"/>
        </w:rPr>
        <w:t>sectores</w:t>
      </w:r>
      <w:r w:rsidRPr="00E01BF5">
        <w:rPr>
          <w:rFonts w:ascii="Arial" w:hAnsi="Arial" w:cs="Arial"/>
          <w:spacing w:val="-14"/>
        </w:rPr>
        <w:t xml:space="preserve"> </w:t>
      </w:r>
      <w:r w:rsidRPr="00E01BF5">
        <w:rPr>
          <w:rFonts w:ascii="Arial" w:hAnsi="Arial" w:cs="Arial"/>
        </w:rPr>
        <w:t>de</w:t>
      </w:r>
      <w:r w:rsidRPr="00E01BF5">
        <w:rPr>
          <w:rFonts w:ascii="Arial" w:hAnsi="Arial" w:cs="Arial"/>
          <w:spacing w:val="-6"/>
        </w:rPr>
        <w:t xml:space="preserve"> </w:t>
      </w:r>
      <w:r w:rsidRPr="00E01BF5">
        <w:rPr>
          <w:rFonts w:ascii="Arial" w:hAnsi="Arial" w:cs="Arial"/>
        </w:rPr>
        <w:t xml:space="preserve">las </w:t>
      </w:r>
      <w:r w:rsidRPr="00E01BF5">
        <w:rPr>
          <w:rFonts w:ascii="Arial" w:hAnsi="Arial" w:cs="Arial"/>
          <w:spacing w:val="-2"/>
        </w:rPr>
        <w:t>Startups.</w:t>
      </w:r>
    </w:p>
    <w:p w14:paraId="0C8303F5" w14:textId="77777777" w:rsidR="00DE0C0D" w:rsidRPr="00E01BF5" w:rsidRDefault="00DE0C0D" w:rsidP="00DE0C0D">
      <w:pPr>
        <w:pStyle w:val="Textoindependiente"/>
        <w:spacing w:before="148" w:line="271" w:lineRule="auto"/>
        <w:ind w:left="256" w:right="263"/>
        <w:jc w:val="both"/>
        <w:rPr>
          <w:rFonts w:ascii="Arial" w:hAnsi="Arial" w:cs="Arial"/>
        </w:rPr>
      </w:pPr>
      <w:r w:rsidRPr="00E01BF5">
        <w:rPr>
          <w:rFonts w:ascii="Arial" w:hAnsi="Arial" w:cs="Arial"/>
          <w:b/>
        </w:rPr>
        <w:t xml:space="preserve">Parágrafo 1. </w:t>
      </w:r>
      <w:r w:rsidRPr="00E01BF5">
        <w:rPr>
          <w:rFonts w:ascii="Arial" w:hAnsi="Arial" w:cs="Arial"/>
        </w:rPr>
        <w:t xml:space="preserve">Las </w:t>
      </w:r>
      <w:proofErr w:type="gramStart"/>
      <w:r w:rsidRPr="00E01BF5">
        <w:rPr>
          <w:rFonts w:ascii="Arial" w:hAnsi="Arial" w:cs="Arial"/>
        </w:rPr>
        <w:t>startups beneficiarias</w:t>
      </w:r>
      <w:proofErr w:type="gramEnd"/>
      <w:r w:rsidRPr="00E01BF5">
        <w:rPr>
          <w:rFonts w:ascii="Arial" w:hAnsi="Arial" w:cs="Arial"/>
        </w:rPr>
        <w:t xml:space="preserve"> deberán demostrar un impacto positivo para la ciudad y contar con potencial de escalar a nivel regional,</w:t>
      </w:r>
      <w:r w:rsidRPr="00E01BF5">
        <w:rPr>
          <w:rFonts w:ascii="Arial" w:hAnsi="Arial" w:cs="Arial"/>
          <w:spacing w:val="-1"/>
        </w:rPr>
        <w:t xml:space="preserve"> </w:t>
      </w:r>
      <w:r w:rsidRPr="00E01BF5">
        <w:rPr>
          <w:rFonts w:ascii="Arial" w:hAnsi="Arial" w:cs="Arial"/>
        </w:rPr>
        <w:t>nacional e internacional.</w:t>
      </w:r>
    </w:p>
    <w:p w14:paraId="193B88FA" w14:textId="77777777" w:rsidR="00DE0C0D" w:rsidRPr="00E01BF5" w:rsidRDefault="00DE0C0D" w:rsidP="00DE0C0D">
      <w:pPr>
        <w:pStyle w:val="Textoindependiente"/>
        <w:spacing w:before="148" w:line="249" w:lineRule="auto"/>
        <w:ind w:left="256" w:right="229"/>
        <w:jc w:val="both"/>
        <w:rPr>
          <w:rFonts w:ascii="Arial" w:hAnsi="Arial" w:cs="Arial"/>
        </w:rPr>
      </w:pPr>
      <w:r w:rsidRPr="00E01BF5">
        <w:rPr>
          <w:rFonts w:ascii="Arial" w:hAnsi="Arial" w:cs="Arial"/>
          <w:b/>
        </w:rPr>
        <w:t xml:space="preserve">Parágrafo 2. </w:t>
      </w:r>
      <w:r w:rsidRPr="00E01BF5">
        <w:rPr>
          <w:rFonts w:ascii="Arial" w:hAnsi="Arial" w:cs="Arial"/>
        </w:rPr>
        <w:t>La Administración Distrital promoverá convenios y alianzas con el sector público y privado, así como con organizaciones</w:t>
      </w:r>
      <w:r w:rsidRPr="00E01BF5">
        <w:rPr>
          <w:rFonts w:ascii="Arial" w:hAnsi="Arial" w:cs="Arial"/>
          <w:spacing w:val="23"/>
        </w:rPr>
        <w:t xml:space="preserve"> </w:t>
      </w:r>
      <w:r w:rsidRPr="00E01BF5">
        <w:rPr>
          <w:rFonts w:ascii="Arial" w:hAnsi="Arial" w:cs="Arial"/>
        </w:rPr>
        <w:t>internacionales</w:t>
      </w:r>
      <w:r w:rsidRPr="00E01BF5">
        <w:rPr>
          <w:rFonts w:ascii="Arial" w:hAnsi="Arial" w:cs="Arial"/>
          <w:spacing w:val="-7"/>
        </w:rPr>
        <w:t xml:space="preserve"> </w:t>
      </w:r>
      <w:r w:rsidRPr="00E01BF5">
        <w:rPr>
          <w:rFonts w:ascii="Arial" w:hAnsi="Arial" w:cs="Arial"/>
        </w:rPr>
        <w:t>para facilitar el acceso</w:t>
      </w:r>
      <w:r w:rsidRPr="00E01BF5">
        <w:rPr>
          <w:rFonts w:ascii="Arial" w:hAnsi="Arial" w:cs="Arial"/>
          <w:spacing w:val="27"/>
        </w:rPr>
        <w:t xml:space="preserve"> </w:t>
      </w:r>
      <w:r w:rsidRPr="00E01BF5">
        <w:rPr>
          <w:rFonts w:ascii="Arial" w:hAnsi="Arial" w:cs="Arial"/>
        </w:rPr>
        <w:t>a recursos financieros</w:t>
      </w:r>
      <w:r w:rsidRPr="00E01BF5">
        <w:rPr>
          <w:rFonts w:ascii="Arial" w:hAnsi="Arial" w:cs="Arial"/>
          <w:spacing w:val="40"/>
        </w:rPr>
        <w:t xml:space="preserve"> </w:t>
      </w:r>
      <w:r w:rsidRPr="00E01BF5">
        <w:rPr>
          <w:rFonts w:ascii="Arial" w:hAnsi="Arial" w:cs="Arial"/>
        </w:rPr>
        <w:t xml:space="preserve">y redes de inversión por parte de </w:t>
      </w:r>
      <w:proofErr w:type="gramStart"/>
      <w:r w:rsidRPr="00E01BF5">
        <w:rPr>
          <w:rFonts w:ascii="Arial" w:hAnsi="Arial" w:cs="Arial"/>
        </w:rPr>
        <w:t>las</w:t>
      </w:r>
      <w:r w:rsidRPr="00E01BF5">
        <w:rPr>
          <w:rFonts w:ascii="Arial" w:hAnsi="Arial" w:cs="Arial"/>
          <w:spacing w:val="-6"/>
        </w:rPr>
        <w:t xml:space="preserve"> </w:t>
      </w:r>
      <w:r w:rsidRPr="00E01BF5">
        <w:rPr>
          <w:rFonts w:ascii="Arial" w:hAnsi="Arial" w:cs="Arial"/>
        </w:rPr>
        <w:t>startups</w:t>
      </w:r>
      <w:proofErr w:type="gramEnd"/>
      <w:r w:rsidRPr="00E01BF5">
        <w:rPr>
          <w:rFonts w:ascii="Arial" w:hAnsi="Arial" w:cs="Arial"/>
        </w:rPr>
        <w:t xml:space="preserve"> de</w:t>
      </w:r>
      <w:r w:rsidRPr="00E01BF5">
        <w:rPr>
          <w:rFonts w:ascii="Arial" w:hAnsi="Arial" w:cs="Arial"/>
          <w:spacing w:val="-1"/>
        </w:rPr>
        <w:t xml:space="preserve"> </w:t>
      </w:r>
      <w:r w:rsidRPr="00E01BF5">
        <w:rPr>
          <w:rFonts w:ascii="Arial" w:hAnsi="Arial" w:cs="Arial"/>
        </w:rPr>
        <w:t>la ciudad.</w:t>
      </w:r>
    </w:p>
    <w:p w14:paraId="1C02906D" w14:textId="77777777" w:rsidR="00DE0C0D" w:rsidRPr="00E01BF5" w:rsidRDefault="00DE0C0D" w:rsidP="00DE0C0D">
      <w:pPr>
        <w:pStyle w:val="Textoindependiente"/>
        <w:spacing w:before="172" w:line="256" w:lineRule="auto"/>
        <w:ind w:left="256" w:right="229"/>
        <w:jc w:val="both"/>
        <w:rPr>
          <w:rFonts w:ascii="Arial" w:hAnsi="Arial" w:cs="Arial"/>
        </w:rPr>
      </w:pPr>
      <w:r w:rsidRPr="00E01BF5">
        <w:rPr>
          <w:rFonts w:ascii="Arial" w:hAnsi="Arial" w:cs="Arial"/>
          <w:b/>
        </w:rPr>
        <w:t xml:space="preserve">Parágrafo 3. </w:t>
      </w:r>
      <w:r w:rsidRPr="00E01BF5">
        <w:rPr>
          <w:rFonts w:ascii="Arial" w:hAnsi="Arial" w:cs="Arial"/>
        </w:rPr>
        <w:t>La estrategia Distrital de Inversión en Startups velará por la implementación de acciones</w:t>
      </w:r>
      <w:r w:rsidRPr="00E01BF5">
        <w:rPr>
          <w:rFonts w:ascii="Arial" w:hAnsi="Arial" w:cs="Arial"/>
          <w:spacing w:val="-9"/>
        </w:rPr>
        <w:t xml:space="preserve"> </w:t>
      </w:r>
      <w:r w:rsidRPr="00E01BF5">
        <w:rPr>
          <w:rFonts w:ascii="Arial" w:hAnsi="Arial" w:cs="Arial"/>
        </w:rPr>
        <w:t>con las que</w:t>
      </w:r>
      <w:r w:rsidRPr="00E01BF5">
        <w:rPr>
          <w:rFonts w:ascii="Arial" w:hAnsi="Arial" w:cs="Arial"/>
          <w:spacing w:val="-7"/>
        </w:rPr>
        <w:t xml:space="preserve"> </w:t>
      </w:r>
      <w:r w:rsidRPr="00E01BF5">
        <w:rPr>
          <w:rFonts w:ascii="Arial" w:hAnsi="Arial" w:cs="Arial"/>
        </w:rPr>
        <w:t>ya cuenta la Secretaria Distrital de Desarrollo Económico</w:t>
      </w:r>
      <w:r w:rsidRPr="00E01BF5">
        <w:rPr>
          <w:rFonts w:ascii="Arial" w:hAnsi="Arial" w:cs="Arial"/>
          <w:spacing w:val="-2"/>
        </w:rPr>
        <w:t xml:space="preserve"> </w:t>
      </w:r>
      <w:r w:rsidRPr="00E01BF5">
        <w:rPr>
          <w:rFonts w:ascii="Arial" w:hAnsi="Arial" w:cs="Arial"/>
        </w:rPr>
        <w:t>y las</w:t>
      </w:r>
      <w:r w:rsidRPr="00E01BF5">
        <w:rPr>
          <w:rFonts w:ascii="Arial" w:hAnsi="Arial" w:cs="Arial"/>
          <w:spacing w:val="-8"/>
        </w:rPr>
        <w:t xml:space="preserve"> </w:t>
      </w:r>
      <w:r w:rsidRPr="00E01BF5">
        <w:rPr>
          <w:rFonts w:ascii="Arial" w:hAnsi="Arial" w:cs="Arial"/>
        </w:rPr>
        <w:t xml:space="preserve">otras entidades </w:t>
      </w:r>
      <w:r w:rsidRPr="00E01BF5">
        <w:rPr>
          <w:rFonts w:ascii="Arial" w:hAnsi="Arial" w:cs="Arial"/>
          <w:spacing w:val="-2"/>
        </w:rPr>
        <w:t>competentes.</w:t>
      </w:r>
    </w:p>
    <w:p w14:paraId="296B6284" w14:textId="77777777" w:rsidR="00DE0C0D" w:rsidRPr="00AB591A" w:rsidRDefault="00DE0C0D" w:rsidP="00DE0C0D">
      <w:pPr>
        <w:pStyle w:val="Textoindependiente"/>
        <w:spacing w:before="149" w:line="256" w:lineRule="auto"/>
        <w:ind w:left="256" w:right="244"/>
        <w:jc w:val="both"/>
        <w:rPr>
          <w:rFonts w:ascii="Arial" w:hAnsi="Arial" w:cs="Arial"/>
        </w:rPr>
      </w:pPr>
      <w:r w:rsidRPr="00AB591A">
        <w:rPr>
          <w:rFonts w:ascii="Arial" w:hAnsi="Arial" w:cs="Arial"/>
          <w:b/>
        </w:rPr>
        <w:t>Artículo 4º. Incentivos por la generación de</w:t>
      </w:r>
      <w:r w:rsidRPr="00AB591A">
        <w:rPr>
          <w:rFonts w:ascii="Arial" w:hAnsi="Arial" w:cs="Arial"/>
          <w:b/>
          <w:spacing w:val="-6"/>
        </w:rPr>
        <w:t xml:space="preserve"> </w:t>
      </w:r>
      <w:r w:rsidRPr="00AB591A">
        <w:rPr>
          <w:rFonts w:ascii="Arial" w:hAnsi="Arial" w:cs="Arial"/>
          <w:b/>
        </w:rPr>
        <w:t xml:space="preserve">empleo. </w:t>
      </w:r>
      <w:r w:rsidRPr="00AB591A">
        <w:rPr>
          <w:rFonts w:ascii="Arial" w:hAnsi="Arial" w:cs="Arial"/>
        </w:rPr>
        <w:t>La</w:t>
      </w:r>
      <w:r w:rsidRPr="00AB591A">
        <w:rPr>
          <w:rFonts w:ascii="Arial" w:hAnsi="Arial" w:cs="Arial"/>
          <w:spacing w:val="-6"/>
        </w:rPr>
        <w:t xml:space="preserve"> </w:t>
      </w:r>
      <w:r w:rsidRPr="00AB591A">
        <w:rPr>
          <w:rFonts w:ascii="Arial" w:hAnsi="Arial" w:cs="Arial"/>
        </w:rPr>
        <w:t>Administración</w:t>
      </w:r>
      <w:r w:rsidRPr="00AB591A">
        <w:rPr>
          <w:rFonts w:ascii="Arial" w:hAnsi="Arial" w:cs="Arial"/>
          <w:spacing w:val="-1"/>
        </w:rPr>
        <w:t xml:space="preserve"> </w:t>
      </w:r>
      <w:r w:rsidRPr="00AB591A">
        <w:rPr>
          <w:rFonts w:ascii="Arial" w:hAnsi="Arial" w:cs="Arial"/>
        </w:rPr>
        <w:t>Distrital, en</w:t>
      </w:r>
      <w:r w:rsidRPr="00AB591A">
        <w:rPr>
          <w:rFonts w:ascii="Arial" w:hAnsi="Arial" w:cs="Arial"/>
          <w:spacing w:val="-4"/>
        </w:rPr>
        <w:t xml:space="preserve"> </w:t>
      </w:r>
      <w:r w:rsidRPr="00AB591A">
        <w:rPr>
          <w:rFonts w:ascii="Arial" w:hAnsi="Arial" w:cs="Arial"/>
        </w:rPr>
        <w:t>cabeza</w:t>
      </w:r>
      <w:r w:rsidRPr="00AB591A">
        <w:rPr>
          <w:rFonts w:ascii="Arial" w:hAnsi="Arial" w:cs="Arial"/>
          <w:spacing w:val="-5"/>
        </w:rPr>
        <w:t xml:space="preserve"> </w:t>
      </w:r>
      <w:r w:rsidRPr="00AB591A">
        <w:rPr>
          <w:rFonts w:ascii="Arial" w:hAnsi="Arial" w:cs="Arial"/>
        </w:rPr>
        <w:t>de la Secretaría</w:t>
      </w:r>
      <w:r w:rsidRPr="00AB591A">
        <w:rPr>
          <w:rFonts w:ascii="Arial" w:hAnsi="Arial" w:cs="Arial"/>
          <w:spacing w:val="-5"/>
        </w:rPr>
        <w:t xml:space="preserve"> </w:t>
      </w:r>
      <w:r w:rsidRPr="00AB591A">
        <w:rPr>
          <w:rFonts w:ascii="Arial" w:hAnsi="Arial" w:cs="Arial"/>
        </w:rPr>
        <w:t>Distrital</w:t>
      </w:r>
      <w:r w:rsidRPr="00AB591A">
        <w:rPr>
          <w:rFonts w:ascii="Arial" w:hAnsi="Arial" w:cs="Arial"/>
          <w:spacing w:val="-12"/>
        </w:rPr>
        <w:t xml:space="preserve"> </w:t>
      </w:r>
      <w:r w:rsidRPr="00AB591A">
        <w:rPr>
          <w:rFonts w:ascii="Arial" w:hAnsi="Arial" w:cs="Arial"/>
        </w:rPr>
        <w:t>de</w:t>
      </w:r>
      <w:r w:rsidRPr="00AB591A">
        <w:rPr>
          <w:rFonts w:ascii="Arial" w:hAnsi="Arial" w:cs="Arial"/>
          <w:spacing w:val="-5"/>
        </w:rPr>
        <w:t xml:space="preserve"> </w:t>
      </w:r>
      <w:r w:rsidRPr="00AB591A">
        <w:rPr>
          <w:rFonts w:ascii="Arial" w:hAnsi="Arial" w:cs="Arial"/>
        </w:rPr>
        <w:t>Desarrollo Económico, incluirá a</w:t>
      </w:r>
      <w:r w:rsidRPr="00AB591A">
        <w:rPr>
          <w:rFonts w:ascii="Arial" w:hAnsi="Arial" w:cs="Arial"/>
          <w:spacing w:val="-4"/>
        </w:rPr>
        <w:t xml:space="preserve"> </w:t>
      </w:r>
      <w:proofErr w:type="gramStart"/>
      <w:r w:rsidRPr="00AB591A">
        <w:rPr>
          <w:rFonts w:ascii="Arial" w:hAnsi="Arial" w:cs="Arial"/>
        </w:rPr>
        <w:t>las</w:t>
      </w:r>
      <w:r w:rsidRPr="00AB591A">
        <w:rPr>
          <w:rFonts w:ascii="Arial" w:hAnsi="Arial" w:cs="Arial"/>
          <w:spacing w:val="-7"/>
        </w:rPr>
        <w:t xml:space="preserve"> </w:t>
      </w:r>
      <w:r w:rsidRPr="00AB591A">
        <w:rPr>
          <w:rFonts w:ascii="Arial" w:hAnsi="Arial" w:cs="Arial"/>
        </w:rPr>
        <w:t>startups</w:t>
      </w:r>
      <w:proofErr w:type="gramEnd"/>
      <w:r w:rsidRPr="00AB591A">
        <w:rPr>
          <w:rFonts w:ascii="Arial" w:hAnsi="Arial" w:cs="Arial"/>
        </w:rPr>
        <w:t xml:space="preserve"> de la</w:t>
      </w:r>
      <w:r w:rsidRPr="00AB591A">
        <w:rPr>
          <w:rFonts w:ascii="Arial" w:hAnsi="Arial" w:cs="Arial"/>
          <w:spacing w:val="-4"/>
        </w:rPr>
        <w:t xml:space="preserve"> </w:t>
      </w:r>
      <w:r w:rsidRPr="00AB591A">
        <w:rPr>
          <w:rFonts w:ascii="Arial" w:hAnsi="Arial" w:cs="Arial"/>
        </w:rPr>
        <w:t>ciudad</w:t>
      </w:r>
      <w:r w:rsidRPr="00AB591A">
        <w:rPr>
          <w:rFonts w:ascii="Arial" w:hAnsi="Arial" w:cs="Arial"/>
          <w:spacing w:val="-1"/>
        </w:rPr>
        <w:t xml:space="preserve"> </w:t>
      </w:r>
      <w:r w:rsidRPr="00AB591A">
        <w:rPr>
          <w:rFonts w:ascii="Arial" w:hAnsi="Arial" w:cs="Arial"/>
        </w:rPr>
        <w:t xml:space="preserve">como beneficiarias de los incentivos por la generación de empleo vigentes, incluyendo los referentes al subsidio a la </w:t>
      </w:r>
      <w:r w:rsidRPr="00AB591A">
        <w:rPr>
          <w:rFonts w:ascii="Arial" w:hAnsi="Arial" w:cs="Arial"/>
          <w:spacing w:val="-2"/>
        </w:rPr>
        <w:t>nómina.</w:t>
      </w:r>
    </w:p>
    <w:p w14:paraId="17AF2F48" w14:textId="77777777" w:rsidR="00DE0C0D" w:rsidRPr="00AB591A" w:rsidRDefault="00DE0C0D" w:rsidP="00DE0C0D">
      <w:pPr>
        <w:pStyle w:val="Textoindependiente"/>
        <w:spacing w:before="238" w:line="256" w:lineRule="auto"/>
        <w:ind w:left="256" w:right="230"/>
        <w:jc w:val="both"/>
        <w:rPr>
          <w:rFonts w:ascii="Arial" w:hAnsi="Arial" w:cs="Arial"/>
        </w:rPr>
      </w:pPr>
      <w:r w:rsidRPr="00AB591A">
        <w:rPr>
          <w:rFonts w:ascii="Arial" w:hAnsi="Arial" w:cs="Arial"/>
          <w:b/>
        </w:rPr>
        <w:t xml:space="preserve">Artículo 5º. Asistencia técnica y mentoría. </w:t>
      </w:r>
      <w:r w:rsidRPr="00AB591A">
        <w:rPr>
          <w:rFonts w:ascii="Arial" w:hAnsi="Arial" w:cs="Arial"/>
        </w:rPr>
        <w:t xml:space="preserve">La Administración Distrital a través de las entidades competentes brindará asistencia técnica, mentoría, asesoría legal y financiera, así como acceso a redes internacionales de innovación para </w:t>
      </w:r>
      <w:proofErr w:type="gramStart"/>
      <w:r w:rsidRPr="00AB591A">
        <w:rPr>
          <w:rFonts w:ascii="Arial" w:hAnsi="Arial" w:cs="Arial"/>
        </w:rPr>
        <w:t>las startups</w:t>
      </w:r>
      <w:proofErr w:type="gramEnd"/>
      <w:r w:rsidRPr="00AB591A">
        <w:rPr>
          <w:rFonts w:ascii="Arial" w:hAnsi="Arial" w:cs="Arial"/>
        </w:rPr>
        <w:t xml:space="preserve"> domiciliadas en la ciudad, incluyendo</w:t>
      </w:r>
      <w:r w:rsidRPr="00AB591A">
        <w:rPr>
          <w:rFonts w:ascii="Arial" w:hAnsi="Arial" w:cs="Arial"/>
          <w:spacing w:val="40"/>
        </w:rPr>
        <w:t xml:space="preserve"> </w:t>
      </w:r>
      <w:r w:rsidRPr="00AB591A">
        <w:rPr>
          <w:rFonts w:ascii="Arial" w:hAnsi="Arial" w:cs="Arial"/>
        </w:rPr>
        <w:t>las que están en proceso de consolidación. Para ello, podrá establecer alianzas con incubadoras, aceleradoras, instituciones de educación superior, organismos internacionales, agencias de innovación, entre otros actores.</w:t>
      </w:r>
    </w:p>
    <w:p w14:paraId="36B5A204" w14:textId="1BF02169" w:rsidR="00DE0C0D" w:rsidRPr="00AB591A" w:rsidRDefault="00DE0C0D" w:rsidP="00DE0C0D">
      <w:pPr>
        <w:spacing w:before="238" w:line="242" w:lineRule="auto"/>
        <w:ind w:left="256" w:right="251"/>
        <w:jc w:val="both"/>
      </w:pPr>
      <w:r w:rsidRPr="00AB591A">
        <w:rPr>
          <w:b/>
          <w:sz w:val="22"/>
        </w:rPr>
        <w:t xml:space="preserve">Artículo 6º. Acceso a infraestructura tecnológica. </w:t>
      </w:r>
      <w:r w:rsidRPr="00AB591A">
        <w:rPr>
          <w:sz w:val="22"/>
        </w:rPr>
        <w:t>La Administración Distrital a través de las entidades</w:t>
      </w:r>
      <w:r w:rsidRPr="00AB591A">
        <w:rPr>
          <w:spacing w:val="-4"/>
          <w:sz w:val="22"/>
        </w:rPr>
        <w:t xml:space="preserve"> </w:t>
      </w:r>
      <w:r w:rsidRPr="00AB591A">
        <w:rPr>
          <w:sz w:val="22"/>
        </w:rPr>
        <w:t xml:space="preserve">competentes, facilitará el acceso de </w:t>
      </w:r>
      <w:proofErr w:type="gramStart"/>
      <w:r w:rsidRPr="00AB591A">
        <w:rPr>
          <w:sz w:val="22"/>
        </w:rPr>
        <w:t>las startups</w:t>
      </w:r>
      <w:proofErr w:type="gramEnd"/>
      <w:r w:rsidRPr="00AB591A">
        <w:rPr>
          <w:sz w:val="22"/>
        </w:rPr>
        <w:t xml:space="preserve"> de la ciudad a:</w:t>
      </w:r>
    </w:p>
    <w:p w14:paraId="71154A84" w14:textId="77777777" w:rsidR="00DE0C0D" w:rsidRPr="00AB591A" w:rsidRDefault="00DE0C0D" w:rsidP="00DE0C0D">
      <w:pPr>
        <w:pStyle w:val="Textoindependiente"/>
        <w:spacing w:before="1"/>
        <w:rPr>
          <w:rFonts w:ascii="Arial" w:hAnsi="Arial" w:cs="Arial"/>
        </w:rPr>
      </w:pPr>
    </w:p>
    <w:p w14:paraId="58D8ACB4" w14:textId="41F073E4" w:rsidR="00DE0C0D" w:rsidRPr="00AB591A" w:rsidRDefault="00DE0C0D" w:rsidP="00DE0C0D">
      <w:pPr>
        <w:pStyle w:val="Prrafodelista"/>
        <w:numPr>
          <w:ilvl w:val="0"/>
          <w:numId w:val="4"/>
        </w:numPr>
        <w:tabs>
          <w:tab w:val="left" w:pos="976"/>
        </w:tabs>
        <w:spacing w:before="1"/>
        <w:ind w:left="976" w:hanging="359"/>
        <w:rPr>
          <w:rFonts w:ascii="Arial" w:hAnsi="Arial" w:cs="Arial"/>
        </w:rPr>
      </w:pPr>
      <w:r w:rsidRPr="00AB591A">
        <w:rPr>
          <w:rFonts w:ascii="Arial" w:hAnsi="Arial" w:cs="Arial"/>
          <w:spacing w:val="2"/>
        </w:rPr>
        <w:t>Infraestructura</w:t>
      </w:r>
      <w:r w:rsidR="00D60025">
        <w:rPr>
          <w:rFonts w:ascii="Arial" w:hAnsi="Arial" w:cs="Arial"/>
          <w:spacing w:val="2"/>
        </w:rPr>
        <w:t xml:space="preserve"> </w:t>
      </w:r>
      <w:r w:rsidRPr="00AB591A">
        <w:rPr>
          <w:rFonts w:ascii="Arial" w:hAnsi="Arial" w:cs="Arial"/>
          <w:spacing w:val="2"/>
        </w:rPr>
        <w:t>tecnológica</w:t>
      </w:r>
      <w:r w:rsidRPr="00AB591A">
        <w:rPr>
          <w:rFonts w:ascii="Arial" w:hAnsi="Arial" w:cs="Arial"/>
          <w:spacing w:val="-3"/>
        </w:rPr>
        <w:t xml:space="preserve"> </w:t>
      </w:r>
      <w:r w:rsidRPr="00AB591A">
        <w:rPr>
          <w:rFonts w:ascii="Arial" w:hAnsi="Arial" w:cs="Arial"/>
          <w:spacing w:val="-2"/>
        </w:rPr>
        <w:t>avanzada.</w:t>
      </w:r>
    </w:p>
    <w:p w14:paraId="0B664DE2" w14:textId="77777777" w:rsidR="00DE0C0D" w:rsidRPr="00AB591A" w:rsidRDefault="00DE0C0D" w:rsidP="00DE0C0D">
      <w:pPr>
        <w:pStyle w:val="Prrafodelista"/>
        <w:numPr>
          <w:ilvl w:val="0"/>
          <w:numId w:val="4"/>
        </w:numPr>
        <w:tabs>
          <w:tab w:val="left" w:pos="976"/>
        </w:tabs>
        <w:spacing w:before="17"/>
        <w:ind w:left="976" w:hanging="359"/>
        <w:rPr>
          <w:rFonts w:ascii="Arial" w:hAnsi="Arial" w:cs="Arial"/>
        </w:rPr>
      </w:pPr>
      <w:r w:rsidRPr="00AB591A">
        <w:rPr>
          <w:rFonts w:ascii="Arial" w:hAnsi="Arial" w:cs="Arial"/>
        </w:rPr>
        <w:t>Redes</w:t>
      </w:r>
      <w:r w:rsidRPr="00AB591A">
        <w:rPr>
          <w:rFonts w:ascii="Arial" w:hAnsi="Arial" w:cs="Arial"/>
          <w:spacing w:val="7"/>
        </w:rPr>
        <w:t xml:space="preserve"> </w:t>
      </w:r>
      <w:r w:rsidRPr="00AB591A">
        <w:rPr>
          <w:rFonts w:ascii="Arial" w:hAnsi="Arial" w:cs="Arial"/>
        </w:rPr>
        <w:t>de</w:t>
      </w:r>
      <w:r w:rsidRPr="00AB591A">
        <w:rPr>
          <w:rFonts w:ascii="Arial" w:hAnsi="Arial" w:cs="Arial"/>
          <w:spacing w:val="9"/>
        </w:rPr>
        <w:t xml:space="preserve"> </w:t>
      </w:r>
      <w:r w:rsidRPr="00AB591A">
        <w:rPr>
          <w:rFonts w:ascii="Arial" w:hAnsi="Arial" w:cs="Arial"/>
        </w:rPr>
        <w:t>alta</w:t>
      </w:r>
      <w:r w:rsidRPr="00AB591A">
        <w:rPr>
          <w:rFonts w:ascii="Arial" w:hAnsi="Arial" w:cs="Arial"/>
          <w:spacing w:val="9"/>
        </w:rPr>
        <w:t xml:space="preserve"> </w:t>
      </w:r>
      <w:r w:rsidRPr="00AB591A">
        <w:rPr>
          <w:rFonts w:ascii="Arial" w:hAnsi="Arial" w:cs="Arial"/>
          <w:spacing w:val="-2"/>
        </w:rPr>
        <w:t>velocidad.</w:t>
      </w:r>
    </w:p>
    <w:p w14:paraId="6EC69E6E" w14:textId="77777777" w:rsidR="00DE0C0D" w:rsidRPr="00AB591A" w:rsidRDefault="00DE0C0D" w:rsidP="00DE0C0D">
      <w:pPr>
        <w:pStyle w:val="Prrafodelista"/>
        <w:numPr>
          <w:ilvl w:val="0"/>
          <w:numId w:val="4"/>
        </w:numPr>
        <w:tabs>
          <w:tab w:val="left" w:pos="976"/>
        </w:tabs>
        <w:spacing w:before="17"/>
        <w:ind w:left="976" w:hanging="359"/>
        <w:rPr>
          <w:rFonts w:ascii="Arial" w:hAnsi="Arial" w:cs="Arial"/>
        </w:rPr>
      </w:pPr>
      <w:r w:rsidRPr="00AB591A">
        <w:rPr>
          <w:rFonts w:ascii="Arial" w:hAnsi="Arial" w:cs="Arial"/>
        </w:rPr>
        <w:t>Laboratorios</w:t>
      </w:r>
      <w:r w:rsidRPr="00AB591A">
        <w:rPr>
          <w:rFonts w:ascii="Arial" w:hAnsi="Arial" w:cs="Arial"/>
          <w:spacing w:val="21"/>
        </w:rPr>
        <w:t xml:space="preserve"> </w:t>
      </w:r>
      <w:r w:rsidRPr="00AB591A">
        <w:rPr>
          <w:rFonts w:ascii="Arial" w:hAnsi="Arial" w:cs="Arial"/>
        </w:rPr>
        <w:t>de</w:t>
      </w:r>
      <w:r w:rsidRPr="00AB591A">
        <w:rPr>
          <w:rFonts w:ascii="Arial" w:hAnsi="Arial" w:cs="Arial"/>
          <w:spacing w:val="-1"/>
        </w:rPr>
        <w:t xml:space="preserve"> </w:t>
      </w:r>
      <w:r w:rsidRPr="00AB591A">
        <w:rPr>
          <w:rFonts w:ascii="Arial" w:hAnsi="Arial" w:cs="Arial"/>
          <w:spacing w:val="-2"/>
        </w:rPr>
        <w:t>innovación.</w:t>
      </w:r>
    </w:p>
    <w:p w14:paraId="54B8DF2A" w14:textId="77777777" w:rsidR="00DE0C0D" w:rsidRPr="00AB591A" w:rsidRDefault="00DE0C0D" w:rsidP="00DE0C0D">
      <w:pPr>
        <w:pStyle w:val="Prrafodelista"/>
        <w:numPr>
          <w:ilvl w:val="0"/>
          <w:numId w:val="4"/>
        </w:numPr>
        <w:tabs>
          <w:tab w:val="left" w:pos="976"/>
        </w:tabs>
        <w:spacing w:before="18"/>
        <w:ind w:left="976" w:hanging="359"/>
        <w:rPr>
          <w:rFonts w:ascii="Arial" w:hAnsi="Arial" w:cs="Arial"/>
        </w:rPr>
      </w:pPr>
      <w:r w:rsidRPr="00AB591A">
        <w:rPr>
          <w:rFonts w:ascii="Arial" w:hAnsi="Arial" w:cs="Arial"/>
        </w:rPr>
        <w:t>Espacios</w:t>
      </w:r>
      <w:r w:rsidRPr="00AB591A">
        <w:rPr>
          <w:rFonts w:ascii="Arial" w:hAnsi="Arial" w:cs="Arial"/>
          <w:spacing w:val="20"/>
        </w:rPr>
        <w:t xml:space="preserve"> </w:t>
      </w:r>
      <w:r w:rsidRPr="00AB591A">
        <w:rPr>
          <w:rFonts w:ascii="Arial" w:hAnsi="Arial" w:cs="Arial"/>
        </w:rPr>
        <w:t>de</w:t>
      </w:r>
      <w:r w:rsidRPr="00AB591A">
        <w:rPr>
          <w:rFonts w:ascii="Arial" w:hAnsi="Arial" w:cs="Arial"/>
          <w:spacing w:val="-2"/>
        </w:rPr>
        <w:t xml:space="preserve"> coworking.</w:t>
      </w:r>
    </w:p>
    <w:p w14:paraId="53563C2D" w14:textId="77777777" w:rsidR="00DE0C0D" w:rsidRPr="00AB591A" w:rsidRDefault="00DE0C0D" w:rsidP="00DE0C0D">
      <w:pPr>
        <w:pStyle w:val="Prrafodelista"/>
        <w:numPr>
          <w:ilvl w:val="0"/>
          <w:numId w:val="4"/>
        </w:numPr>
        <w:tabs>
          <w:tab w:val="left" w:pos="976"/>
          <w:tab w:val="left" w:pos="978"/>
        </w:tabs>
        <w:spacing w:before="17" w:line="256" w:lineRule="auto"/>
        <w:ind w:right="305"/>
        <w:rPr>
          <w:rFonts w:ascii="Arial" w:hAnsi="Arial" w:cs="Arial"/>
        </w:rPr>
      </w:pPr>
      <w:r w:rsidRPr="00AB591A">
        <w:rPr>
          <w:rFonts w:ascii="Arial" w:hAnsi="Arial" w:cs="Arial"/>
        </w:rPr>
        <w:t>Demás espacios y bienes</w:t>
      </w:r>
      <w:r w:rsidRPr="00AB591A">
        <w:rPr>
          <w:rFonts w:ascii="Arial" w:hAnsi="Arial" w:cs="Arial"/>
          <w:spacing w:val="-17"/>
        </w:rPr>
        <w:t xml:space="preserve"> </w:t>
      </w:r>
      <w:r w:rsidRPr="00AB591A">
        <w:rPr>
          <w:rFonts w:ascii="Arial" w:hAnsi="Arial" w:cs="Arial"/>
        </w:rPr>
        <w:t>del</w:t>
      </w:r>
      <w:r w:rsidRPr="00AB591A">
        <w:rPr>
          <w:rFonts w:ascii="Arial" w:hAnsi="Arial" w:cs="Arial"/>
          <w:spacing w:val="-4"/>
        </w:rPr>
        <w:t xml:space="preserve"> </w:t>
      </w:r>
      <w:r w:rsidRPr="00AB591A">
        <w:rPr>
          <w:rFonts w:ascii="Arial" w:hAnsi="Arial" w:cs="Arial"/>
        </w:rPr>
        <w:t>Distrito</w:t>
      </w:r>
      <w:r w:rsidRPr="00AB591A">
        <w:rPr>
          <w:rFonts w:ascii="Arial" w:hAnsi="Arial" w:cs="Arial"/>
          <w:spacing w:val="-1"/>
        </w:rPr>
        <w:t xml:space="preserve"> </w:t>
      </w:r>
      <w:r w:rsidRPr="00AB591A">
        <w:rPr>
          <w:rFonts w:ascii="Arial" w:hAnsi="Arial" w:cs="Arial"/>
        </w:rPr>
        <w:t>que</w:t>
      </w:r>
      <w:r w:rsidRPr="00AB591A">
        <w:rPr>
          <w:rFonts w:ascii="Arial" w:hAnsi="Arial" w:cs="Arial"/>
          <w:spacing w:val="-13"/>
        </w:rPr>
        <w:t xml:space="preserve"> </w:t>
      </w:r>
      <w:r w:rsidRPr="00AB591A">
        <w:rPr>
          <w:rFonts w:ascii="Arial" w:hAnsi="Arial" w:cs="Arial"/>
        </w:rPr>
        <w:t>se encuentren habilitados</w:t>
      </w:r>
      <w:r w:rsidRPr="00AB591A">
        <w:rPr>
          <w:rFonts w:ascii="Arial" w:hAnsi="Arial" w:cs="Arial"/>
          <w:spacing w:val="-14"/>
        </w:rPr>
        <w:t xml:space="preserve"> </w:t>
      </w:r>
      <w:r w:rsidRPr="00AB591A">
        <w:rPr>
          <w:rFonts w:ascii="Arial" w:hAnsi="Arial" w:cs="Arial"/>
        </w:rPr>
        <w:t>para prestar su servicio, que sirvan de apoyo para el desarrollo de las Startups.</w:t>
      </w:r>
    </w:p>
    <w:p w14:paraId="2E4F7619" w14:textId="77777777" w:rsidR="00DE0C0D" w:rsidRPr="00AB591A" w:rsidRDefault="00DE0C0D" w:rsidP="00DE0C0D">
      <w:pPr>
        <w:pStyle w:val="Textoindependiente"/>
        <w:spacing w:before="239" w:line="256" w:lineRule="auto"/>
        <w:ind w:left="256" w:right="262"/>
        <w:jc w:val="both"/>
        <w:rPr>
          <w:rFonts w:ascii="Arial" w:hAnsi="Arial" w:cs="Arial"/>
        </w:rPr>
      </w:pPr>
      <w:r w:rsidRPr="00AB591A">
        <w:rPr>
          <w:rFonts w:ascii="Arial" w:hAnsi="Arial" w:cs="Arial"/>
          <w:b/>
        </w:rPr>
        <w:t xml:space="preserve">Parágrafo. </w:t>
      </w:r>
      <w:r w:rsidRPr="00AB591A">
        <w:rPr>
          <w:rFonts w:ascii="Arial" w:hAnsi="Arial" w:cs="Arial"/>
        </w:rPr>
        <w:t>Esta infraestructura podrá ser ofrecida en el futuro Campus de Ciencia, Tecnología e Innovación de Bogotá.</w:t>
      </w:r>
    </w:p>
    <w:p w14:paraId="2BCE9100" w14:textId="03C92F18" w:rsidR="00DE0C0D" w:rsidRPr="003E1864" w:rsidRDefault="00DE0C0D" w:rsidP="003E1864">
      <w:pPr>
        <w:spacing w:before="239" w:line="256" w:lineRule="auto"/>
        <w:ind w:left="256" w:right="238"/>
        <w:jc w:val="both"/>
      </w:pPr>
      <w:r w:rsidRPr="003E1864">
        <w:rPr>
          <w:b/>
          <w:sz w:val="22"/>
        </w:rPr>
        <w:t xml:space="preserve">Artículo 7º. Fomento de startups en colegios y universidades. </w:t>
      </w:r>
      <w:r w:rsidRPr="003E1864">
        <w:rPr>
          <w:rFonts w:eastAsia="Times New Roman"/>
          <w:sz w:val="22"/>
          <w:szCs w:val="22"/>
          <w:lang w:eastAsia="en-US"/>
        </w:rPr>
        <w:t xml:space="preserve">La Administración Distrital, en cabeza de la Secretaría </w:t>
      </w:r>
      <w:r w:rsidR="003E1864" w:rsidRPr="003E1864">
        <w:rPr>
          <w:rFonts w:eastAsia="Times New Roman"/>
          <w:sz w:val="22"/>
          <w:szCs w:val="22"/>
          <w:lang w:eastAsia="en-US"/>
        </w:rPr>
        <w:t xml:space="preserve">de Educación Distrital, </w:t>
      </w:r>
      <w:r w:rsidRPr="003E1864">
        <w:rPr>
          <w:rFonts w:eastAsia="Times New Roman"/>
          <w:sz w:val="22"/>
          <w:szCs w:val="22"/>
          <w:lang w:eastAsia="en-US"/>
        </w:rPr>
        <w:t>en coordinación con las demás entidades competentes, promoverá la formación en la creación de startups en las instituciones de educación básica, media y superior de Bogotá.</w:t>
      </w:r>
    </w:p>
    <w:p w14:paraId="2E9D7B27" w14:textId="77777777" w:rsidR="00DE0C0D" w:rsidRPr="003E1864" w:rsidRDefault="00DE0C0D" w:rsidP="00DE0C0D">
      <w:pPr>
        <w:pStyle w:val="Textoindependiente"/>
        <w:spacing w:before="164" w:line="256" w:lineRule="auto"/>
        <w:ind w:left="256" w:right="225"/>
        <w:jc w:val="both"/>
        <w:rPr>
          <w:rFonts w:ascii="Arial" w:hAnsi="Arial" w:cs="Arial"/>
        </w:rPr>
      </w:pPr>
      <w:r w:rsidRPr="003E1864">
        <w:rPr>
          <w:rFonts w:ascii="Arial" w:hAnsi="Arial" w:cs="Arial"/>
          <w:b/>
        </w:rPr>
        <w:t>Parágrafo.</w:t>
      </w:r>
      <w:r w:rsidRPr="003E1864">
        <w:rPr>
          <w:rFonts w:ascii="Arial" w:hAnsi="Arial" w:cs="Arial"/>
          <w:b/>
          <w:spacing w:val="40"/>
        </w:rPr>
        <w:t xml:space="preserve"> </w:t>
      </w:r>
      <w:proofErr w:type="gramStart"/>
      <w:r w:rsidRPr="003E1864">
        <w:rPr>
          <w:rFonts w:ascii="Arial" w:hAnsi="Arial" w:cs="Arial"/>
        </w:rPr>
        <w:t>Las startups</w:t>
      </w:r>
      <w:proofErr w:type="gramEnd"/>
      <w:r w:rsidRPr="003E1864">
        <w:rPr>
          <w:rFonts w:ascii="Arial" w:hAnsi="Arial" w:cs="Arial"/>
        </w:rPr>
        <w:t xml:space="preserve"> que</w:t>
      </w:r>
      <w:r w:rsidRPr="003E1864">
        <w:rPr>
          <w:rFonts w:ascii="Arial" w:hAnsi="Arial" w:cs="Arial"/>
          <w:spacing w:val="40"/>
        </w:rPr>
        <w:t xml:space="preserve"> </w:t>
      </w:r>
      <w:r w:rsidRPr="003E1864">
        <w:rPr>
          <w:rFonts w:ascii="Arial" w:hAnsi="Arial" w:cs="Arial"/>
        </w:rPr>
        <w:t>surjan de las instituciones de</w:t>
      </w:r>
      <w:r w:rsidRPr="003E1864">
        <w:rPr>
          <w:rFonts w:ascii="Arial" w:hAnsi="Arial" w:cs="Arial"/>
          <w:spacing w:val="40"/>
        </w:rPr>
        <w:t xml:space="preserve"> </w:t>
      </w:r>
      <w:r w:rsidRPr="003E1864">
        <w:rPr>
          <w:rFonts w:ascii="Arial" w:hAnsi="Arial" w:cs="Arial"/>
        </w:rPr>
        <w:t>educación básica, media y superior podrán tener acceso</w:t>
      </w:r>
      <w:r w:rsidRPr="003E1864">
        <w:rPr>
          <w:rFonts w:ascii="Arial" w:hAnsi="Arial" w:cs="Arial"/>
          <w:spacing w:val="-1"/>
        </w:rPr>
        <w:t xml:space="preserve"> </w:t>
      </w:r>
      <w:r w:rsidRPr="003E1864">
        <w:rPr>
          <w:rFonts w:ascii="Arial" w:hAnsi="Arial" w:cs="Arial"/>
        </w:rPr>
        <w:t>prioritario</w:t>
      </w:r>
      <w:r w:rsidRPr="003E1864">
        <w:rPr>
          <w:rFonts w:ascii="Arial" w:hAnsi="Arial" w:cs="Arial"/>
          <w:spacing w:val="-1"/>
        </w:rPr>
        <w:t xml:space="preserve"> </w:t>
      </w:r>
      <w:r w:rsidRPr="003E1864">
        <w:rPr>
          <w:rFonts w:ascii="Arial" w:hAnsi="Arial" w:cs="Arial"/>
        </w:rPr>
        <w:t>a espacios de</w:t>
      </w:r>
      <w:r w:rsidRPr="003E1864">
        <w:rPr>
          <w:rFonts w:ascii="Arial" w:hAnsi="Arial" w:cs="Arial"/>
          <w:spacing w:val="-5"/>
        </w:rPr>
        <w:t xml:space="preserve"> </w:t>
      </w:r>
      <w:r w:rsidRPr="003E1864">
        <w:rPr>
          <w:rFonts w:ascii="Arial" w:hAnsi="Arial" w:cs="Arial"/>
        </w:rPr>
        <w:t>coworking, asistencia técnica,</w:t>
      </w:r>
      <w:r w:rsidRPr="003E1864">
        <w:rPr>
          <w:rFonts w:ascii="Arial" w:hAnsi="Arial" w:cs="Arial"/>
          <w:spacing w:val="-4"/>
        </w:rPr>
        <w:t xml:space="preserve"> </w:t>
      </w:r>
      <w:r w:rsidRPr="003E1864">
        <w:rPr>
          <w:rFonts w:ascii="Arial" w:hAnsi="Arial" w:cs="Arial"/>
        </w:rPr>
        <w:t>prácticas de innovación abierta, mentoría, incentivos, estímulos, y cualquier otra</w:t>
      </w:r>
      <w:r w:rsidRPr="003E1864">
        <w:rPr>
          <w:rFonts w:ascii="Arial" w:hAnsi="Arial" w:cs="Arial"/>
          <w:spacing w:val="-4"/>
        </w:rPr>
        <w:t xml:space="preserve"> </w:t>
      </w:r>
      <w:r w:rsidRPr="003E1864">
        <w:rPr>
          <w:rFonts w:ascii="Arial" w:hAnsi="Arial" w:cs="Arial"/>
        </w:rPr>
        <w:t>que consideren relevante para el fomento, apoyo y fortalecimiento por parte de la Administración Distrital y sus aliados estratégicos en el sector privado y la academia.</w:t>
      </w:r>
    </w:p>
    <w:p w14:paraId="6A8A4BF3" w14:textId="2847733A" w:rsidR="00DE0C0D" w:rsidRPr="00635C07" w:rsidRDefault="00DE0C0D" w:rsidP="00DE0C0D">
      <w:pPr>
        <w:pStyle w:val="Textoindependiente"/>
        <w:spacing w:before="239" w:line="252" w:lineRule="auto"/>
        <w:ind w:left="256" w:right="237"/>
        <w:jc w:val="both"/>
        <w:rPr>
          <w:rFonts w:ascii="Arial" w:hAnsi="Arial" w:cs="Arial"/>
        </w:rPr>
      </w:pPr>
      <w:r w:rsidRPr="00635C07">
        <w:rPr>
          <w:rFonts w:ascii="Arial" w:hAnsi="Arial" w:cs="Arial"/>
          <w:b/>
        </w:rPr>
        <w:lastRenderedPageBreak/>
        <w:t xml:space="preserve">Artículo 8º. </w:t>
      </w:r>
      <w:r w:rsidR="00635C07" w:rsidRPr="00635C07">
        <w:rPr>
          <w:rFonts w:ascii="Arial" w:hAnsi="Arial" w:cs="Arial"/>
          <w:b/>
        </w:rPr>
        <w:t>Estudio de sector</w:t>
      </w:r>
      <w:r w:rsidRPr="00635C07">
        <w:rPr>
          <w:rFonts w:ascii="Arial" w:hAnsi="Arial" w:cs="Arial"/>
          <w:b/>
        </w:rPr>
        <w:t xml:space="preserve">. </w:t>
      </w:r>
      <w:r w:rsidRPr="00635C07">
        <w:rPr>
          <w:rFonts w:ascii="Arial" w:hAnsi="Arial" w:cs="Arial"/>
        </w:rPr>
        <w:t>La Administración Distrital, en cabeza de la Secretaría</w:t>
      </w:r>
      <w:r w:rsidRPr="00635C07">
        <w:rPr>
          <w:rFonts w:ascii="Arial" w:hAnsi="Arial" w:cs="Arial"/>
          <w:spacing w:val="80"/>
        </w:rPr>
        <w:t xml:space="preserve"> </w:t>
      </w:r>
      <w:r w:rsidRPr="00635C07">
        <w:rPr>
          <w:rFonts w:ascii="Arial" w:hAnsi="Arial" w:cs="Arial"/>
        </w:rPr>
        <w:t>Distrital de Hacienda y en coordinación con las demás entidades competentes, propenderá por la realización de un estudio sobre la posibilidad de ofrecer incentivos tributarios para la creación</w:t>
      </w:r>
      <w:r w:rsidRPr="00635C07">
        <w:rPr>
          <w:rFonts w:ascii="Arial" w:hAnsi="Arial" w:cs="Arial"/>
          <w:spacing w:val="-1"/>
        </w:rPr>
        <w:t xml:space="preserve"> </w:t>
      </w:r>
      <w:r w:rsidRPr="00635C07">
        <w:rPr>
          <w:rFonts w:ascii="Arial" w:hAnsi="Arial" w:cs="Arial"/>
        </w:rPr>
        <w:t xml:space="preserve">y el desarrollo de startups en Bogotá, con el fin de consolidar a la ciudad como el epicentro de los </w:t>
      </w:r>
      <w:r w:rsidR="003E1864" w:rsidRPr="00635C07">
        <w:rPr>
          <w:rFonts w:ascii="Arial" w:hAnsi="Arial" w:cs="Arial"/>
        </w:rPr>
        <w:t>emprendimientos emergentes</w:t>
      </w:r>
      <w:r w:rsidRPr="00635C07">
        <w:rPr>
          <w:rFonts w:ascii="Arial" w:hAnsi="Arial" w:cs="Arial"/>
        </w:rPr>
        <w:t xml:space="preserve"> en el país.</w:t>
      </w:r>
    </w:p>
    <w:p w14:paraId="56909FBD" w14:textId="77777777" w:rsidR="00DE0C0D" w:rsidRPr="003E1864" w:rsidRDefault="00DE0C0D" w:rsidP="00DE0C0D">
      <w:pPr>
        <w:pStyle w:val="Textoindependiente"/>
        <w:spacing w:before="25"/>
        <w:rPr>
          <w:rFonts w:ascii="Arial" w:hAnsi="Arial" w:cs="Arial"/>
          <w:color w:val="FF0000"/>
        </w:rPr>
      </w:pPr>
    </w:p>
    <w:p w14:paraId="054CF62C" w14:textId="77777777" w:rsidR="00DE0C0D" w:rsidRPr="00AB591A" w:rsidRDefault="00DE0C0D" w:rsidP="00DE0C0D">
      <w:pPr>
        <w:pStyle w:val="Textoindependiente"/>
        <w:spacing w:line="256" w:lineRule="auto"/>
        <w:ind w:left="256" w:right="230"/>
        <w:jc w:val="both"/>
        <w:rPr>
          <w:rFonts w:ascii="Arial" w:hAnsi="Arial" w:cs="Arial"/>
        </w:rPr>
      </w:pPr>
      <w:r w:rsidRPr="00AB591A">
        <w:rPr>
          <w:rFonts w:ascii="Arial" w:hAnsi="Arial" w:cs="Arial"/>
          <w:b/>
        </w:rPr>
        <w:t>Artículo 9°. Participación</w:t>
      </w:r>
      <w:r w:rsidRPr="00AB591A">
        <w:rPr>
          <w:rFonts w:ascii="Arial" w:hAnsi="Arial" w:cs="Arial"/>
          <w:b/>
          <w:spacing w:val="-1"/>
        </w:rPr>
        <w:t xml:space="preserve"> </w:t>
      </w:r>
      <w:r w:rsidRPr="00AB591A">
        <w:rPr>
          <w:rFonts w:ascii="Arial" w:hAnsi="Arial" w:cs="Arial"/>
          <w:b/>
        </w:rPr>
        <w:t>en eventos nacionales</w:t>
      </w:r>
      <w:r w:rsidRPr="00AB591A">
        <w:rPr>
          <w:rFonts w:ascii="Arial" w:hAnsi="Arial" w:cs="Arial"/>
          <w:b/>
          <w:spacing w:val="-6"/>
        </w:rPr>
        <w:t xml:space="preserve"> </w:t>
      </w:r>
      <w:r w:rsidRPr="00AB591A">
        <w:rPr>
          <w:rFonts w:ascii="Arial" w:hAnsi="Arial" w:cs="Arial"/>
          <w:b/>
        </w:rPr>
        <w:t xml:space="preserve">e internacionales. </w:t>
      </w:r>
      <w:r w:rsidRPr="00AB591A">
        <w:rPr>
          <w:rFonts w:ascii="Arial" w:hAnsi="Arial" w:cs="Arial"/>
        </w:rPr>
        <w:t>La</w:t>
      </w:r>
      <w:r w:rsidRPr="00AB591A">
        <w:rPr>
          <w:rFonts w:ascii="Arial" w:hAnsi="Arial" w:cs="Arial"/>
          <w:spacing w:val="-5"/>
        </w:rPr>
        <w:t xml:space="preserve"> </w:t>
      </w:r>
      <w:r w:rsidRPr="00AB591A">
        <w:rPr>
          <w:rFonts w:ascii="Arial" w:hAnsi="Arial" w:cs="Arial"/>
        </w:rPr>
        <w:t>Administración Distrital</w:t>
      </w:r>
      <w:r w:rsidRPr="00AB591A">
        <w:rPr>
          <w:rFonts w:ascii="Arial" w:hAnsi="Arial" w:cs="Arial"/>
          <w:spacing w:val="-11"/>
        </w:rPr>
        <w:t xml:space="preserve"> </w:t>
      </w:r>
      <w:r w:rsidRPr="00AB591A">
        <w:rPr>
          <w:rFonts w:ascii="Arial" w:hAnsi="Arial" w:cs="Arial"/>
        </w:rPr>
        <w:t>a través de las entidades competentes apoyará la participación de startups bogotanas en eventos nacionales e</w:t>
      </w:r>
      <w:r w:rsidRPr="00AB591A">
        <w:rPr>
          <w:rFonts w:ascii="Arial" w:hAnsi="Arial" w:cs="Arial"/>
          <w:spacing w:val="23"/>
        </w:rPr>
        <w:t xml:space="preserve"> </w:t>
      </w:r>
      <w:r w:rsidRPr="00AB591A">
        <w:rPr>
          <w:rFonts w:ascii="Arial" w:hAnsi="Arial" w:cs="Arial"/>
        </w:rPr>
        <w:t>internacionales de</w:t>
      </w:r>
      <w:r w:rsidRPr="00AB591A">
        <w:rPr>
          <w:rFonts w:ascii="Arial" w:hAnsi="Arial" w:cs="Arial"/>
          <w:spacing w:val="23"/>
        </w:rPr>
        <w:t xml:space="preserve"> </w:t>
      </w:r>
      <w:r w:rsidRPr="00AB591A">
        <w:rPr>
          <w:rFonts w:ascii="Arial" w:hAnsi="Arial" w:cs="Arial"/>
        </w:rPr>
        <w:t>innovación, así mismo, promoverá su realización en</w:t>
      </w:r>
      <w:r w:rsidRPr="00AB591A">
        <w:rPr>
          <w:rFonts w:ascii="Arial" w:hAnsi="Arial" w:cs="Arial"/>
          <w:spacing w:val="25"/>
        </w:rPr>
        <w:t xml:space="preserve"> </w:t>
      </w:r>
      <w:r w:rsidRPr="00AB591A">
        <w:rPr>
          <w:rFonts w:ascii="Arial" w:hAnsi="Arial" w:cs="Arial"/>
        </w:rPr>
        <w:t>la</w:t>
      </w:r>
      <w:r w:rsidRPr="00AB591A">
        <w:rPr>
          <w:rFonts w:ascii="Arial" w:hAnsi="Arial" w:cs="Arial"/>
          <w:spacing w:val="23"/>
        </w:rPr>
        <w:t xml:space="preserve"> </w:t>
      </w:r>
      <w:r w:rsidRPr="00AB591A">
        <w:rPr>
          <w:rFonts w:ascii="Arial" w:hAnsi="Arial" w:cs="Arial"/>
        </w:rPr>
        <w:t>ciudad, con el</w:t>
      </w:r>
      <w:r w:rsidRPr="00AB591A">
        <w:rPr>
          <w:rFonts w:ascii="Arial" w:hAnsi="Arial" w:cs="Arial"/>
          <w:spacing w:val="-10"/>
        </w:rPr>
        <w:t xml:space="preserve"> </w:t>
      </w:r>
      <w:r w:rsidRPr="00AB591A">
        <w:rPr>
          <w:rFonts w:ascii="Arial" w:hAnsi="Arial" w:cs="Arial"/>
        </w:rPr>
        <w:t>fin de impulsar</w:t>
      </w:r>
      <w:r w:rsidRPr="00AB591A">
        <w:rPr>
          <w:rFonts w:ascii="Arial" w:hAnsi="Arial" w:cs="Arial"/>
          <w:spacing w:val="-4"/>
        </w:rPr>
        <w:t xml:space="preserve"> </w:t>
      </w:r>
      <w:r w:rsidRPr="00AB591A">
        <w:rPr>
          <w:rFonts w:ascii="Arial" w:hAnsi="Arial" w:cs="Arial"/>
        </w:rPr>
        <w:t>el turismo, atraer</w:t>
      </w:r>
      <w:r w:rsidRPr="00AB591A">
        <w:rPr>
          <w:rFonts w:ascii="Arial" w:hAnsi="Arial" w:cs="Arial"/>
          <w:spacing w:val="-5"/>
        </w:rPr>
        <w:t xml:space="preserve"> </w:t>
      </w:r>
      <w:r w:rsidRPr="00AB591A">
        <w:rPr>
          <w:rFonts w:ascii="Arial" w:hAnsi="Arial" w:cs="Arial"/>
        </w:rPr>
        <w:t>inversión extranjera y</w:t>
      </w:r>
      <w:r w:rsidRPr="00AB591A">
        <w:rPr>
          <w:rFonts w:ascii="Arial" w:hAnsi="Arial" w:cs="Arial"/>
          <w:spacing w:val="-14"/>
        </w:rPr>
        <w:t xml:space="preserve"> </w:t>
      </w:r>
      <w:r w:rsidRPr="00AB591A">
        <w:rPr>
          <w:rFonts w:ascii="Arial" w:hAnsi="Arial" w:cs="Arial"/>
        </w:rPr>
        <w:t>facilitar</w:t>
      </w:r>
      <w:r w:rsidRPr="00AB591A">
        <w:rPr>
          <w:rFonts w:ascii="Arial" w:hAnsi="Arial" w:cs="Arial"/>
          <w:spacing w:val="-5"/>
        </w:rPr>
        <w:t xml:space="preserve"> </w:t>
      </w:r>
      <w:r w:rsidRPr="00AB591A">
        <w:rPr>
          <w:rFonts w:ascii="Arial" w:hAnsi="Arial" w:cs="Arial"/>
        </w:rPr>
        <w:t>el intercambio de</w:t>
      </w:r>
      <w:r w:rsidRPr="00AB591A">
        <w:rPr>
          <w:rFonts w:ascii="Arial" w:hAnsi="Arial" w:cs="Arial"/>
          <w:spacing w:val="-1"/>
        </w:rPr>
        <w:t xml:space="preserve"> </w:t>
      </w:r>
      <w:r w:rsidRPr="00AB591A">
        <w:rPr>
          <w:rFonts w:ascii="Arial" w:hAnsi="Arial" w:cs="Arial"/>
        </w:rPr>
        <w:t>experiencias</w:t>
      </w:r>
      <w:r w:rsidRPr="00AB591A">
        <w:rPr>
          <w:rFonts w:ascii="Arial" w:hAnsi="Arial" w:cs="Arial"/>
          <w:spacing w:val="-2"/>
        </w:rPr>
        <w:t xml:space="preserve"> </w:t>
      </w:r>
      <w:r w:rsidRPr="00AB591A">
        <w:rPr>
          <w:rFonts w:ascii="Arial" w:hAnsi="Arial" w:cs="Arial"/>
        </w:rPr>
        <w:t>en pro de la internacionalización de las iniciativas.</w:t>
      </w:r>
    </w:p>
    <w:p w14:paraId="748CA7A9" w14:textId="77777777" w:rsidR="00DE0C0D" w:rsidRPr="00AB591A" w:rsidRDefault="00DE0C0D" w:rsidP="00DE0C0D">
      <w:pPr>
        <w:pStyle w:val="Textoindependiente"/>
        <w:spacing w:before="208" w:line="256" w:lineRule="auto"/>
        <w:ind w:left="256" w:right="242"/>
        <w:jc w:val="both"/>
        <w:rPr>
          <w:rFonts w:ascii="Arial" w:hAnsi="Arial" w:cs="Arial"/>
        </w:rPr>
      </w:pPr>
      <w:r w:rsidRPr="00AB591A">
        <w:rPr>
          <w:rFonts w:ascii="Arial" w:hAnsi="Arial" w:cs="Arial"/>
          <w:b/>
        </w:rPr>
        <w:t xml:space="preserve">Artículo 10º. Apartado digital e integración de datos. </w:t>
      </w:r>
      <w:r w:rsidRPr="00AB591A">
        <w:rPr>
          <w:rFonts w:ascii="Arial" w:hAnsi="Arial" w:cs="Arial"/>
        </w:rPr>
        <w:t>La</w:t>
      </w:r>
      <w:r w:rsidRPr="00AB591A">
        <w:rPr>
          <w:rFonts w:ascii="Arial" w:hAnsi="Arial" w:cs="Arial"/>
          <w:spacing w:val="-9"/>
        </w:rPr>
        <w:t xml:space="preserve"> </w:t>
      </w:r>
      <w:r w:rsidRPr="00AB591A">
        <w:rPr>
          <w:rFonts w:ascii="Arial" w:hAnsi="Arial" w:cs="Arial"/>
        </w:rPr>
        <w:t>Administración</w:t>
      </w:r>
      <w:r w:rsidRPr="00AB591A">
        <w:rPr>
          <w:rFonts w:ascii="Arial" w:hAnsi="Arial" w:cs="Arial"/>
          <w:spacing w:val="-4"/>
        </w:rPr>
        <w:t xml:space="preserve"> </w:t>
      </w:r>
      <w:r w:rsidRPr="00AB591A">
        <w:rPr>
          <w:rFonts w:ascii="Arial" w:hAnsi="Arial" w:cs="Arial"/>
        </w:rPr>
        <w:t>Distrital,</w:t>
      </w:r>
      <w:r w:rsidRPr="00AB591A">
        <w:rPr>
          <w:rFonts w:ascii="Arial" w:hAnsi="Arial" w:cs="Arial"/>
          <w:spacing w:val="-9"/>
        </w:rPr>
        <w:t xml:space="preserve"> </w:t>
      </w:r>
      <w:r w:rsidRPr="00AB591A">
        <w:rPr>
          <w:rFonts w:ascii="Arial" w:hAnsi="Arial" w:cs="Arial"/>
        </w:rPr>
        <w:t>a través</w:t>
      </w:r>
      <w:r w:rsidRPr="00AB591A">
        <w:rPr>
          <w:rFonts w:ascii="Arial" w:hAnsi="Arial" w:cs="Arial"/>
          <w:spacing w:val="-11"/>
        </w:rPr>
        <w:t xml:space="preserve"> </w:t>
      </w:r>
      <w:r w:rsidRPr="00AB591A">
        <w:rPr>
          <w:rFonts w:ascii="Arial" w:hAnsi="Arial" w:cs="Arial"/>
        </w:rPr>
        <w:t>de las entidades competentes,</w:t>
      </w:r>
      <w:r w:rsidRPr="00AB591A">
        <w:rPr>
          <w:rFonts w:ascii="Arial" w:hAnsi="Arial" w:cs="Arial"/>
          <w:spacing w:val="-5"/>
        </w:rPr>
        <w:t xml:space="preserve"> </w:t>
      </w:r>
      <w:r w:rsidRPr="00AB591A">
        <w:rPr>
          <w:rFonts w:ascii="Arial" w:hAnsi="Arial" w:cs="Arial"/>
        </w:rPr>
        <w:t>propenderá por la creación de un apartado digital</w:t>
      </w:r>
      <w:r w:rsidRPr="00AB591A">
        <w:rPr>
          <w:rFonts w:ascii="Arial" w:hAnsi="Arial" w:cs="Arial"/>
          <w:spacing w:val="-11"/>
        </w:rPr>
        <w:t xml:space="preserve"> </w:t>
      </w:r>
      <w:r w:rsidRPr="00AB591A">
        <w:rPr>
          <w:rFonts w:ascii="Arial" w:hAnsi="Arial" w:cs="Arial"/>
        </w:rPr>
        <w:t xml:space="preserve">que conecte a </w:t>
      </w:r>
      <w:proofErr w:type="gramStart"/>
      <w:r w:rsidRPr="00AB591A">
        <w:rPr>
          <w:rFonts w:ascii="Arial" w:hAnsi="Arial" w:cs="Arial"/>
        </w:rPr>
        <w:t>las</w:t>
      </w:r>
      <w:r w:rsidRPr="00AB591A">
        <w:rPr>
          <w:rFonts w:ascii="Arial" w:hAnsi="Arial" w:cs="Arial"/>
          <w:spacing w:val="-6"/>
        </w:rPr>
        <w:t xml:space="preserve"> </w:t>
      </w:r>
      <w:r w:rsidRPr="00AB591A">
        <w:rPr>
          <w:rFonts w:ascii="Arial" w:hAnsi="Arial" w:cs="Arial"/>
        </w:rPr>
        <w:t>startups</w:t>
      </w:r>
      <w:proofErr w:type="gramEnd"/>
      <w:r w:rsidRPr="00AB591A">
        <w:rPr>
          <w:rFonts w:ascii="Arial" w:hAnsi="Arial" w:cs="Arial"/>
        </w:rPr>
        <w:t xml:space="preserve"> de la ciudad con instituciones de educación superior, centros de investigación, inversionistas y empresas privadas, con el objetivo de</w:t>
      </w:r>
      <w:r w:rsidRPr="00AB591A">
        <w:rPr>
          <w:rFonts w:ascii="Arial" w:hAnsi="Arial" w:cs="Arial"/>
          <w:spacing w:val="-1"/>
        </w:rPr>
        <w:t xml:space="preserve"> </w:t>
      </w:r>
      <w:r w:rsidRPr="00AB591A">
        <w:rPr>
          <w:rFonts w:ascii="Arial" w:hAnsi="Arial" w:cs="Arial"/>
        </w:rPr>
        <w:t>fomentar la colaboración y transferencia de</w:t>
      </w:r>
      <w:r w:rsidRPr="00AB591A">
        <w:rPr>
          <w:rFonts w:ascii="Arial" w:hAnsi="Arial" w:cs="Arial"/>
          <w:spacing w:val="-1"/>
        </w:rPr>
        <w:t xml:space="preserve"> </w:t>
      </w:r>
      <w:r w:rsidRPr="00AB591A">
        <w:rPr>
          <w:rFonts w:ascii="Arial" w:hAnsi="Arial" w:cs="Arial"/>
        </w:rPr>
        <w:t>conocimiento.</w:t>
      </w:r>
    </w:p>
    <w:p w14:paraId="5308E8A4" w14:textId="77777777" w:rsidR="00DE0C0D" w:rsidRPr="00AB591A" w:rsidRDefault="00DE0C0D" w:rsidP="00DE0C0D">
      <w:pPr>
        <w:pStyle w:val="Textoindependiente"/>
        <w:spacing w:before="209" w:line="264" w:lineRule="auto"/>
        <w:ind w:left="256" w:right="245"/>
        <w:jc w:val="both"/>
        <w:rPr>
          <w:rFonts w:ascii="Arial" w:hAnsi="Arial" w:cs="Arial"/>
        </w:rPr>
      </w:pPr>
      <w:r w:rsidRPr="00AB591A">
        <w:rPr>
          <w:rFonts w:ascii="Arial" w:hAnsi="Arial" w:cs="Arial"/>
          <w:b/>
        </w:rPr>
        <w:t xml:space="preserve">Parágrafo 1. </w:t>
      </w:r>
      <w:r w:rsidRPr="00AB591A">
        <w:rPr>
          <w:rFonts w:ascii="Arial" w:hAnsi="Arial" w:cs="Arial"/>
        </w:rPr>
        <w:t>El apartado de la que trata el presente artículo incluirá una</w:t>
      </w:r>
      <w:r w:rsidRPr="00AB591A">
        <w:rPr>
          <w:rFonts w:ascii="Arial" w:hAnsi="Arial" w:cs="Arial"/>
          <w:spacing w:val="-5"/>
        </w:rPr>
        <w:t xml:space="preserve"> </w:t>
      </w:r>
      <w:r w:rsidRPr="00AB591A">
        <w:rPr>
          <w:rFonts w:ascii="Arial" w:hAnsi="Arial" w:cs="Arial"/>
        </w:rPr>
        <w:t>base de</w:t>
      </w:r>
      <w:r w:rsidRPr="00AB591A">
        <w:rPr>
          <w:rFonts w:ascii="Arial" w:hAnsi="Arial" w:cs="Arial"/>
          <w:spacing w:val="-5"/>
        </w:rPr>
        <w:t xml:space="preserve"> </w:t>
      </w:r>
      <w:r w:rsidRPr="00AB591A">
        <w:rPr>
          <w:rFonts w:ascii="Arial" w:hAnsi="Arial" w:cs="Arial"/>
        </w:rPr>
        <w:t xml:space="preserve">datos abiertos de proyectos de innovación, soluciones tecnológicas y un sistema de </w:t>
      </w:r>
      <w:proofErr w:type="spellStart"/>
      <w:r w:rsidRPr="00AB591A">
        <w:rPr>
          <w:rFonts w:ascii="Arial" w:hAnsi="Arial" w:cs="Arial"/>
        </w:rPr>
        <w:t>matchmaking</w:t>
      </w:r>
      <w:proofErr w:type="spellEnd"/>
      <w:r w:rsidRPr="00AB591A">
        <w:rPr>
          <w:rFonts w:ascii="Arial" w:hAnsi="Arial" w:cs="Arial"/>
        </w:rPr>
        <w:t xml:space="preserve"> entre startups y potenciales</w:t>
      </w:r>
      <w:r w:rsidRPr="00AB591A">
        <w:rPr>
          <w:rFonts w:ascii="Arial" w:hAnsi="Arial" w:cs="Arial"/>
          <w:spacing w:val="-2"/>
        </w:rPr>
        <w:t xml:space="preserve"> </w:t>
      </w:r>
      <w:r w:rsidRPr="00AB591A">
        <w:rPr>
          <w:rFonts w:ascii="Arial" w:hAnsi="Arial" w:cs="Arial"/>
        </w:rPr>
        <w:t>inversores.</w:t>
      </w:r>
    </w:p>
    <w:p w14:paraId="17D1CB4D" w14:textId="6026ABDC" w:rsidR="00DE0C0D" w:rsidRPr="00AB591A" w:rsidRDefault="00DE0C0D" w:rsidP="00DE0C0D">
      <w:pPr>
        <w:pStyle w:val="Textoindependiente"/>
        <w:spacing w:before="201" w:line="256" w:lineRule="auto"/>
        <w:ind w:left="256" w:right="253"/>
        <w:jc w:val="both"/>
        <w:rPr>
          <w:rFonts w:ascii="Arial" w:hAnsi="Arial" w:cs="Arial"/>
        </w:rPr>
      </w:pPr>
      <w:r w:rsidRPr="00AB591A">
        <w:rPr>
          <w:rFonts w:ascii="Arial" w:hAnsi="Arial" w:cs="Arial"/>
          <w:b/>
        </w:rPr>
        <w:t xml:space="preserve">Parágrafo 2. </w:t>
      </w:r>
      <w:r w:rsidRPr="00AB591A">
        <w:rPr>
          <w:rFonts w:ascii="Arial" w:hAnsi="Arial" w:cs="Arial"/>
        </w:rPr>
        <w:t xml:space="preserve">El apartado de la que trata el presente artículo contará con un directorio </w:t>
      </w:r>
      <w:r w:rsidR="00D60025" w:rsidRPr="00AB591A">
        <w:rPr>
          <w:rFonts w:ascii="Arial" w:hAnsi="Arial" w:cs="Arial"/>
        </w:rPr>
        <w:t>georreferenciado</w:t>
      </w:r>
      <w:bookmarkStart w:id="1" w:name="_GoBack"/>
      <w:bookmarkEnd w:id="1"/>
      <w:r w:rsidRPr="00AB591A">
        <w:rPr>
          <w:rFonts w:ascii="Arial" w:hAnsi="Arial" w:cs="Arial"/>
        </w:rPr>
        <w:t xml:space="preserve"> para cada sector de las startups de la ciudad.</w:t>
      </w:r>
    </w:p>
    <w:p w14:paraId="6670F5C7" w14:textId="77777777" w:rsidR="00DE0C0D" w:rsidRPr="00AB591A" w:rsidRDefault="00DE0C0D" w:rsidP="00DE0C0D">
      <w:pPr>
        <w:pStyle w:val="Textoindependiente"/>
        <w:spacing w:before="46"/>
        <w:rPr>
          <w:rFonts w:ascii="Arial" w:hAnsi="Arial" w:cs="Arial"/>
        </w:rPr>
      </w:pPr>
    </w:p>
    <w:p w14:paraId="1691C4F6" w14:textId="77777777" w:rsidR="00DE0C0D" w:rsidRPr="00AB591A" w:rsidRDefault="00DE0C0D" w:rsidP="00DE0C0D">
      <w:pPr>
        <w:pStyle w:val="Textoindependiente"/>
        <w:spacing w:line="242" w:lineRule="auto"/>
        <w:ind w:left="256" w:right="245"/>
        <w:jc w:val="both"/>
        <w:rPr>
          <w:rFonts w:ascii="Arial" w:hAnsi="Arial" w:cs="Arial"/>
        </w:rPr>
      </w:pPr>
      <w:r w:rsidRPr="00AB591A">
        <w:rPr>
          <w:rFonts w:ascii="Arial" w:hAnsi="Arial" w:cs="Arial"/>
          <w:b/>
        </w:rPr>
        <w:t>Parágrafo</w:t>
      </w:r>
      <w:r w:rsidRPr="00AB591A">
        <w:rPr>
          <w:rFonts w:ascii="Arial" w:hAnsi="Arial" w:cs="Arial"/>
          <w:b/>
          <w:spacing w:val="-3"/>
        </w:rPr>
        <w:t xml:space="preserve"> </w:t>
      </w:r>
      <w:r w:rsidRPr="00AB591A">
        <w:rPr>
          <w:rFonts w:ascii="Arial" w:hAnsi="Arial" w:cs="Arial"/>
          <w:b/>
        </w:rPr>
        <w:t xml:space="preserve">3. </w:t>
      </w:r>
      <w:r w:rsidRPr="00AB591A">
        <w:rPr>
          <w:rFonts w:ascii="Arial" w:hAnsi="Arial" w:cs="Arial"/>
        </w:rPr>
        <w:t>El apartado</w:t>
      </w:r>
      <w:r w:rsidRPr="00AB591A">
        <w:rPr>
          <w:rFonts w:ascii="Arial" w:hAnsi="Arial" w:cs="Arial"/>
          <w:spacing w:val="-1"/>
        </w:rPr>
        <w:t xml:space="preserve"> </w:t>
      </w:r>
      <w:r w:rsidRPr="00AB591A">
        <w:rPr>
          <w:rFonts w:ascii="Arial" w:hAnsi="Arial" w:cs="Arial"/>
        </w:rPr>
        <w:t xml:space="preserve">digital podrá estar integrada a </w:t>
      </w:r>
      <w:proofErr w:type="spellStart"/>
      <w:r w:rsidRPr="00AB591A">
        <w:rPr>
          <w:rFonts w:ascii="Arial" w:hAnsi="Arial" w:cs="Arial"/>
        </w:rPr>
        <w:t>Scale</w:t>
      </w:r>
      <w:proofErr w:type="spellEnd"/>
      <w:r w:rsidRPr="00AB591A">
        <w:rPr>
          <w:rFonts w:ascii="Arial" w:hAnsi="Arial" w:cs="Arial"/>
          <w:spacing w:val="-3"/>
        </w:rPr>
        <w:t xml:space="preserve"> </w:t>
      </w:r>
      <w:r w:rsidRPr="00AB591A">
        <w:rPr>
          <w:rFonts w:ascii="Arial" w:hAnsi="Arial" w:cs="Arial"/>
        </w:rPr>
        <w:t>up Blog</w:t>
      </w:r>
      <w:r w:rsidRPr="00AB591A">
        <w:rPr>
          <w:rFonts w:ascii="Arial" w:hAnsi="Arial" w:cs="Arial"/>
          <w:spacing w:val="-14"/>
        </w:rPr>
        <w:t xml:space="preserve"> </w:t>
      </w:r>
      <w:r w:rsidRPr="00AB591A">
        <w:rPr>
          <w:rFonts w:ascii="Arial" w:hAnsi="Arial" w:cs="Arial"/>
        </w:rPr>
        <w:t xml:space="preserve">de </w:t>
      </w:r>
      <w:proofErr w:type="spellStart"/>
      <w:r w:rsidRPr="00AB591A">
        <w:rPr>
          <w:rFonts w:ascii="Arial" w:hAnsi="Arial" w:cs="Arial"/>
        </w:rPr>
        <w:t>Invest</w:t>
      </w:r>
      <w:proofErr w:type="spellEnd"/>
      <w:r w:rsidRPr="00AB591A">
        <w:rPr>
          <w:rFonts w:ascii="Arial" w:hAnsi="Arial" w:cs="Arial"/>
        </w:rPr>
        <w:t xml:space="preserve"> In Bogotá</w:t>
      </w:r>
      <w:r w:rsidRPr="00AB591A">
        <w:rPr>
          <w:rFonts w:ascii="Arial" w:hAnsi="Arial" w:cs="Arial"/>
          <w:spacing w:val="-2"/>
        </w:rPr>
        <w:t xml:space="preserve"> </w:t>
      </w:r>
      <w:r w:rsidRPr="00AB591A">
        <w:rPr>
          <w:rFonts w:ascii="Arial" w:hAnsi="Arial" w:cs="Arial"/>
        </w:rPr>
        <w:t>o la</w:t>
      </w:r>
      <w:r w:rsidRPr="00AB591A">
        <w:rPr>
          <w:rFonts w:ascii="Arial" w:hAnsi="Arial" w:cs="Arial"/>
          <w:spacing w:val="-3"/>
        </w:rPr>
        <w:t xml:space="preserve"> </w:t>
      </w:r>
      <w:r w:rsidRPr="00AB591A">
        <w:rPr>
          <w:rFonts w:ascii="Arial" w:hAnsi="Arial" w:cs="Arial"/>
        </w:rPr>
        <w:t>que haga sus veces.</w:t>
      </w:r>
    </w:p>
    <w:p w14:paraId="713DD9E5" w14:textId="43AB0AF9" w:rsidR="00DE0C0D" w:rsidRPr="00AB591A" w:rsidRDefault="00DE0C0D" w:rsidP="00DE0C0D">
      <w:pPr>
        <w:pStyle w:val="Textoindependiente"/>
        <w:spacing w:before="240" w:line="242" w:lineRule="auto"/>
        <w:ind w:left="256" w:right="231"/>
        <w:jc w:val="both"/>
        <w:rPr>
          <w:rFonts w:ascii="Arial" w:hAnsi="Arial" w:cs="Arial"/>
        </w:rPr>
      </w:pPr>
      <w:r w:rsidRPr="00AB591A">
        <w:rPr>
          <w:rFonts w:ascii="Arial" w:hAnsi="Arial" w:cs="Arial"/>
          <w:b/>
        </w:rPr>
        <w:t>Parágrafo</w:t>
      </w:r>
      <w:r w:rsidRPr="00AB591A">
        <w:rPr>
          <w:rFonts w:ascii="Arial" w:hAnsi="Arial" w:cs="Arial"/>
          <w:b/>
          <w:spacing w:val="-2"/>
        </w:rPr>
        <w:t xml:space="preserve"> </w:t>
      </w:r>
      <w:r w:rsidRPr="00AB591A">
        <w:rPr>
          <w:rFonts w:ascii="Arial" w:hAnsi="Arial" w:cs="Arial"/>
          <w:b/>
        </w:rPr>
        <w:t xml:space="preserve">4. </w:t>
      </w:r>
      <w:r w:rsidRPr="00AB591A">
        <w:rPr>
          <w:rFonts w:ascii="Arial" w:hAnsi="Arial" w:cs="Arial"/>
        </w:rPr>
        <w:t>Este</w:t>
      </w:r>
      <w:r w:rsidRPr="00AB591A">
        <w:rPr>
          <w:rFonts w:ascii="Arial" w:hAnsi="Arial" w:cs="Arial"/>
          <w:spacing w:val="-5"/>
        </w:rPr>
        <w:t xml:space="preserve"> </w:t>
      </w:r>
      <w:r w:rsidRPr="00AB591A">
        <w:rPr>
          <w:rFonts w:ascii="Arial" w:hAnsi="Arial" w:cs="Arial"/>
        </w:rPr>
        <w:t>apartado se realizará</w:t>
      </w:r>
      <w:r w:rsidRPr="00AB591A">
        <w:rPr>
          <w:rFonts w:ascii="Arial" w:hAnsi="Arial" w:cs="Arial"/>
          <w:spacing w:val="-3"/>
        </w:rPr>
        <w:t xml:space="preserve"> </w:t>
      </w:r>
      <w:r w:rsidRPr="00AB591A">
        <w:rPr>
          <w:rFonts w:ascii="Arial" w:hAnsi="Arial" w:cs="Arial"/>
        </w:rPr>
        <w:t>con los</w:t>
      </w:r>
      <w:r w:rsidRPr="00AB591A">
        <w:rPr>
          <w:rFonts w:ascii="Arial" w:hAnsi="Arial" w:cs="Arial"/>
          <w:spacing w:val="-6"/>
        </w:rPr>
        <w:t xml:space="preserve"> </w:t>
      </w:r>
      <w:r w:rsidRPr="00AB591A">
        <w:rPr>
          <w:rFonts w:ascii="Arial" w:hAnsi="Arial" w:cs="Arial"/>
        </w:rPr>
        <w:t>datos preexistentes</w:t>
      </w:r>
      <w:r w:rsidRPr="00AB591A">
        <w:rPr>
          <w:rFonts w:ascii="Arial" w:hAnsi="Arial" w:cs="Arial"/>
          <w:spacing w:val="-4"/>
        </w:rPr>
        <w:t xml:space="preserve"> </w:t>
      </w:r>
      <w:r w:rsidRPr="00AB591A">
        <w:rPr>
          <w:rFonts w:ascii="Arial" w:hAnsi="Arial" w:cs="Arial"/>
        </w:rPr>
        <w:t>de</w:t>
      </w:r>
      <w:r w:rsidRPr="00AB591A">
        <w:rPr>
          <w:rFonts w:ascii="Arial" w:hAnsi="Arial" w:cs="Arial"/>
          <w:spacing w:val="-4"/>
        </w:rPr>
        <w:t xml:space="preserve"> </w:t>
      </w:r>
      <w:r w:rsidRPr="00AB591A">
        <w:rPr>
          <w:rFonts w:ascii="Arial" w:hAnsi="Arial" w:cs="Arial"/>
        </w:rPr>
        <w:t>otras</w:t>
      </w:r>
      <w:r w:rsidRPr="00AB591A">
        <w:rPr>
          <w:rFonts w:ascii="Arial" w:hAnsi="Arial" w:cs="Arial"/>
          <w:spacing w:val="-6"/>
        </w:rPr>
        <w:t xml:space="preserve"> </w:t>
      </w:r>
      <w:r w:rsidRPr="00AB591A">
        <w:rPr>
          <w:rFonts w:ascii="Arial" w:hAnsi="Arial" w:cs="Arial"/>
        </w:rPr>
        <w:t xml:space="preserve">entidades, instituciones, academias y </w:t>
      </w:r>
      <w:r w:rsidR="009C472A" w:rsidRPr="00AB591A">
        <w:rPr>
          <w:rFonts w:ascii="Arial" w:hAnsi="Arial" w:cs="Arial"/>
        </w:rPr>
        <w:t>cualesquiera otras plataformas abiertas</w:t>
      </w:r>
      <w:r w:rsidRPr="00AB591A">
        <w:rPr>
          <w:rFonts w:ascii="Arial" w:hAnsi="Arial" w:cs="Arial"/>
        </w:rPr>
        <w:t xml:space="preserve"> que considere relevante, con el fin de buscar la austeridad del gasto del distrito y las entidades a cargo.</w:t>
      </w:r>
    </w:p>
    <w:p w14:paraId="6CDD1FCC" w14:textId="77777777" w:rsidR="00DE0C0D" w:rsidRPr="00AB591A" w:rsidRDefault="00DE0C0D" w:rsidP="00DE0C0D">
      <w:pPr>
        <w:pStyle w:val="Textoindependiente"/>
        <w:spacing w:before="1"/>
        <w:rPr>
          <w:rFonts w:ascii="Arial" w:hAnsi="Arial" w:cs="Arial"/>
        </w:rPr>
      </w:pPr>
    </w:p>
    <w:p w14:paraId="7A19CDD1" w14:textId="77777777" w:rsidR="00DE0C0D" w:rsidRPr="00AB591A" w:rsidRDefault="00DE0C0D" w:rsidP="00DE0C0D">
      <w:pPr>
        <w:pStyle w:val="Textoindependiente"/>
        <w:ind w:left="256" w:right="231"/>
        <w:jc w:val="both"/>
        <w:rPr>
          <w:rFonts w:ascii="Arial" w:hAnsi="Arial" w:cs="Arial"/>
        </w:rPr>
      </w:pPr>
      <w:r w:rsidRPr="00AB591A">
        <w:rPr>
          <w:rFonts w:ascii="Arial" w:hAnsi="Arial" w:cs="Arial"/>
          <w:b/>
        </w:rPr>
        <w:t xml:space="preserve">Artículo 11º. Capacitación para Startups Fintech. </w:t>
      </w:r>
      <w:r w:rsidRPr="00AB591A">
        <w:rPr>
          <w:rFonts w:ascii="Arial" w:hAnsi="Arial" w:cs="Arial"/>
        </w:rPr>
        <w:t>La Administración Distrital en articulación</w:t>
      </w:r>
      <w:r w:rsidRPr="00AB591A">
        <w:rPr>
          <w:rFonts w:ascii="Arial" w:hAnsi="Arial" w:cs="Arial"/>
          <w:spacing w:val="80"/>
        </w:rPr>
        <w:t xml:space="preserve"> </w:t>
      </w:r>
      <w:r w:rsidRPr="00AB591A">
        <w:rPr>
          <w:rFonts w:ascii="Arial" w:hAnsi="Arial" w:cs="Arial"/>
        </w:rPr>
        <w:t xml:space="preserve">con instituciones de educación superior, el sector privado y las entidades del orden nacional, gestionará y promoverá una oferta de capacitación para startups bogotanas, en las cuales se provea orientación sobre los requisitos y trámites necesarios para participar en los </w:t>
      </w:r>
      <w:proofErr w:type="spellStart"/>
      <w:r w:rsidRPr="00AB591A">
        <w:rPr>
          <w:rFonts w:ascii="Arial" w:hAnsi="Arial" w:cs="Arial"/>
        </w:rPr>
        <w:t>sandbox</w:t>
      </w:r>
      <w:proofErr w:type="spellEnd"/>
      <w:r w:rsidRPr="00AB591A">
        <w:rPr>
          <w:rFonts w:ascii="Arial" w:hAnsi="Arial" w:cs="Arial"/>
        </w:rPr>
        <w:t xml:space="preserve"> regulatorios, como también en el</w:t>
      </w:r>
      <w:r w:rsidRPr="00AB591A">
        <w:rPr>
          <w:rFonts w:ascii="Arial" w:hAnsi="Arial" w:cs="Arial"/>
          <w:spacing w:val="-14"/>
        </w:rPr>
        <w:t xml:space="preserve"> </w:t>
      </w:r>
      <w:r w:rsidRPr="00AB591A">
        <w:rPr>
          <w:rFonts w:ascii="Arial" w:hAnsi="Arial" w:cs="Arial"/>
        </w:rPr>
        <w:t>desarrollo de modelos de</w:t>
      </w:r>
      <w:r w:rsidRPr="00AB591A">
        <w:rPr>
          <w:rFonts w:ascii="Arial" w:hAnsi="Arial" w:cs="Arial"/>
          <w:spacing w:val="-7"/>
        </w:rPr>
        <w:t xml:space="preserve"> </w:t>
      </w:r>
      <w:r w:rsidRPr="00AB591A">
        <w:rPr>
          <w:rFonts w:ascii="Arial" w:hAnsi="Arial" w:cs="Arial"/>
        </w:rPr>
        <w:t>negocio innovadores que se</w:t>
      </w:r>
      <w:r w:rsidRPr="00AB591A">
        <w:rPr>
          <w:rFonts w:ascii="Arial" w:hAnsi="Arial" w:cs="Arial"/>
          <w:spacing w:val="-7"/>
        </w:rPr>
        <w:t xml:space="preserve"> </w:t>
      </w:r>
      <w:r w:rsidRPr="00AB591A">
        <w:rPr>
          <w:rFonts w:ascii="Arial" w:hAnsi="Arial" w:cs="Arial"/>
        </w:rPr>
        <w:t xml:space="preserve">ajusten a la normatividad </w:t>
      </w:r>
      <w:r w:rsidRPr="00AB591A">
        <w:rPr>
          <w:rFonts w:ascii="Arial" w:hAnsi="Arial" w:cs="Arial"/>
          <w:spacing w:val="-2"/>
        </w:rPr>
        <w:t>vigente.</w:t>
      </w:r>
    </w:p>
    <w:p w14:paraId="4AF9BCBE" w14:textId="77777777" w:rsidR="00DE0C0D" w:rsidRPr="00AB591A" w:rsidRDefault="00DE0C0D" w:rsidP="00DE0C0D">
      <w:pPr>
        <w:pStyle w:val="Textoindependiente"/>
        <w:jc w:val="both"/>
        <w:rPr>
          <w:rFonts w:ascii="Arial" w:hAnsi="Arial" w:cs="Arial"/>
        </w:rPr>
        <w:sectPr w:rsidR="00DE0C0D" w:rsidRPr="00AB591A">
          <w:pgSz w:w="12240" w:h="15840"/>
          <w:pgMar w:top="1620" w:right="1440" w:bottom="280" w:left="1440" w:header="720" w:footer="720" w:gutter="0"/>
          <w:cols w:space="720"/>
        </w:sectPr>
      </w:pPr>
    </w:p>
    <w:p w14:paraId="69CA9B90" w14:textId="77777777" w:rsidR="00DE0C0D" w:rsidRPr="00AB591A" w:rsidRDefault="00DE0C0D" w:rsidP="00DE0C0D">
      <w:pPr>
        <w:pStyle w:val="Textoindependiente"/>
        <w:spacing w:before="136" w:line="242" w:lineRule="auto"/>
        <w:ind w:left="256" w:right="233"/>
        <w:jc w:val="both"/>
        <w:rPr>
          <w:rFonts w:ascii="Arial" w:hAnsi="Arial" w:cs="Arial"/>
        </w:rPr>
      </w:pPr>
      <w:r w:rsidRPr="00AB591A">
        <w:rPr>
          <w:rFonts w:ascii="Arial" w:hAnsi="Arial" w:cs="Arial"/>
          <w:b/>
        </w:rPr>
        <w:lastRenderedPageBreak/>
        <w:t xml:space="preserve">Parágrafo. </w:t>
      </w:r>
      <w:r w:rsidRPr="00AB591A">
        <w:rPr>
          <w:rFonts w:ascii="Arial" w:hAnsi="Arial" w:cs="Arial"/>
        </w:rPr>
        <w:t>Esta</w:t>
      </w:r>
      <w:r w:rsidRPr="00AB591A">
        <w:rPr>
          <w:rFonts w:ascii="Arial" w:hAnsi="Arial" w:cs="Arial"/>
          <w:spacing w:val="-5"/>
        </w:rPr>
        <w:t xml:space="preserve"> </w:t>
      </w:r>
      <w:r w:rsidRPr="00AB591A">
        <w:rPr>
          <w:rFonts w:ascii="Arial" w:hAnsi="Arial" w:cs="Arial"/>
        </w:rPr>
        <w:t>oferta</w:t>
      </w:r>
      <w:r w:rsidRPr="00AB591A">
        <w:rPr>
          <w:rFonts w:ascii="Arial" w:hAnsi="Arial" w:cs="Arial"/>
          <w:spacing w:val="-5"/>
        </w:rPr>
        <w:t xml:space="preserve"> </w:t>
      </w:r>
      <w:r w:rsidRPr="00AB591A">
        <w:rPr>
          <w:rFonts w:ascii="Arial" w:hAnsi="Arial" w:cs="Arial"/>
        </w:rPr>
        <w:t>de</w:t>
      </w:r>
      <w:r w:rsidRPr="00AB591A">
        <w:rPr>
          <w:rFonts w:ascii="Arial" w:hAnsi="Arial" w:cs="Arial"/>
          <w:spacing w:val="-5"/>
        </w:rPr>
        <w:t xml:space="preserve"> </w:t>
      </w:r>
      <w:r w:rsidRPr="00AB591A">
        <w:rPr>
          <w:rFonts w:ascii="Arial" w:hAnsi="Arial" w:cs="Arial"/>
        </w:rPr>
        <w:t>capacitación</w:t>
      </w:r>
      <w:r w:rsidRPr="00AB591A">
        <w:rPr>
          <w:rFonts w:ascii="Arial" w:hAnsi="Arial" w:cs="Arial"/>
          <w:spacing w:val="-1"/>
        </w:rPr>
        <w:t xml:space="preserve"> </w:t>
      </w:r>
      <w:r w:rsidRPr="00AB591A">
        <w:rPr>
          <w:rFonts w:ascii="Arial" w:hAnsi="Arial" w:cs="Arial"/>
        </w:rPr>
        <w:t>estará</w:t>
      </w:r>
      <w:r w:rsidRPr="00AB591A">
        <w:rPr>
          <w:rFonts w:ascii="Arial" w:hAnsi="Arial" w:cs="Arial"/>
          <w:spacing w:val="-4"/>
        </w:rPr>
        <w:t xml:space="preserve"> </w:t>
      </w:r>
      <w:r w:rsidRPr="00AB591A">
        <w:rPr>
          <w:rFonts w:ascii="Arial" w:hAnsi="Arial" w:cs="Arial"/>
        </w:rPr>
        <w:t>dirigida a</w:t>
      </w:r>
      <w:r w:rsidRPr="00AB591A">
        <w:rPr>
          <w:rFonts w:ascii="Arial" w:hAnsi="Arial" w:cs="Arial"/>
          <w:spacing w:val="-5"/>
        </w:rPr>
        <w:t xml:space="preserve"> </w:t>
      </w:r>
      <w:r w:rsidRPr="00AB591A">
        <w:rPr>
          <w:rFonts w:ascii="Arial" w:hAnsi="Arial" w:cs="Arial"/>
        </w:rPr>
        <w:t>startups</w:t>
      </w:r>
      <w:r w:rsidRPr="00AB591A">
        <w:rPr>
          <w:rFonts w:ascii="Arial" w:hAnsi="Arial" w:cs="Arial"/>
          <w:spacing w:val="-7"/>
        </w:rPr>
        <w:t xml:space="preserve"> </w:t>
      </w:r>
      <w:r w:rsidRPr="00AB591A">
        <w:rPr>
          <w:rFonts w:ascii="Arial" w:hAnsi="Arial" w:cs="Arial"/>
        </w:rPr>
        <w:t>en</w:t>
      </w:r>
      <w:r w:rsidRPr="00AB591A">
        <w:rPr>
          <w:rFonts w:ascii="Arial" w:hAnsi="Arial" w:cs="Arial"/>
          <w:spacing w:val="-3"/>
        </w:rPr>
        <w:t xml:space="preserve"> </w:t>
      </w:r>
      <w:r w:rsidRPr="00AB591A">
        <w:rPr>
          <w:rFonts w:ascii="Arial" w:hAnsi="Arial" w:cs="Arial"/>
        </w:rPr>
        <w:t>fases</w:t>
      </w:r>
      <w:r w:rsidRPr="00AB591A">
        <w:rPr>
          <w:rFonts w:ascii="Arial" w:hAnsi="Arial" w:cs="Arial"/>
          <w:spacing w:val="-7"/>
        </w:rPr>
        <w:t xml:space="preserve"> </w:t>
      </w:r>
      <w:r w:rsidRPr="00AB591A">
        <w:rPr>
          <w:rFonts w:ascii="Arial" w:hAnsi="Arial" w:cs="Arial"/>
        </w:rPr>
        <w:t>tempranas</w:t>
      </w:r>
      <w:r w:rsidRPr="00AB591A">
        <w:rPr>
          <w:rFonts w:ascii="Arial" w:hAnsi="Arial" w:cs="Arial"/>
          <w:spacing w:val="-6"/>
        </w:rPr>
        <w:t xml:space="preserve"> </w:t>
      </w:r>
      <w:r w:rsidRPr="00AB591A">
        <w:rPr>
          <w:rFonts w:ascii="Arial" w:hAnsi="Arial" w:cs="Arial"/>
        </w:rPr>
        <w:t xml:space="preserve">que se enfoquen en sectores Fintech como pagos digitales, </w:t>
      </w:r>
      <w:proofErr w:type="spellStart"/>
      <w:r w:rsidRPr="00AB591A">
        <w:rPr>
          <w:rFonts w:ascii="Arial" w:hAnsi="Arial" w:cs="Arial"/>
        </w:rPr>
        <w:t>criptoactivos</w:t>
      </w:r>
      <w:proofErr w:type="spellEnd"/>
      <w:r w:rsidRPr="00AB591A">
        <w:rPr>
          <w:rFonts w:ascii="Arial" w:hAnsi="Arial" w:cs="Arial"/>
        </w:rPr>
        <w:t>, inteligencia artificial aplicada a servicios financieros, y otros modelos</w:t>
      </w:r>
      <w:r w:rsidRPr="00AB591A">
        <w:rPr>
          <w:rFonts w:ascii="Arial" w:hAnsi="Arial" w:cs="Arial"/>
          <w:spacing w:val="-2"/>
        </w:rPr>
        <w:t xml:space="preserve"> </w:t>
      </w:r>
      <w:r w:rsidRPr="00AB591A">
        <w:rPr>
          <w:rFonts w:ascii="Arial" w:hAnsi="Arial" w:cs="Arial"/>
        </w:rPr>
        <w:t>innovadores que promuevan la inclusión financiera.</w:t>
      </w:r>
    </w:p>
    <w:p w14:paraId="1CBEDBA6" w14:textId="77777777" w:rsidR="00DE0C0D" w:rsidRPr="00AB591A" w:rsidRDefault="00DE0C0D" w:rsidP="00DE0C0D">
      <w:pPr>
        <w:pStyle w:val="Textoindependiente"/>
        <w:spacing w:before="4"/>
        <w:rPr>
          <w:rFonts w:ascii="Arial" w:hAnsi="Arial" w:cs="Arial"/>
        </w:rPr>
      </w:pPr>
    </w:p>
    <w:p w14:paraId="60FD3E34" w14:textId="77777777" w:rsidR="00DE0C0D" w:rsidRPr="00AB591A" w:rsidRDefault="00DE0C0D" w:rsidP="00DE0C0D">
      <w:pPr>
        <w:spacing w:line="237" w:lineRule="auto"/>
        <w:ind w:left="256" w:right="245"/>
        <w:jc w:val="both"/>
      </w:pPr>
      <w:r w:rsidRPr="00AB591A">
        <w:rPr>
          <w:b/>
          <w:sz w:val="22"/>
        </w:rPr>
        <w:t xml:space="preserve">Artículo 12º. Prioridad para Startups Fintech bogotanas en el Sandbox Regulatorio. </w:t>
      </w:r>
      <w:r w:rsidRPr="00AB591A">
        <w:rPr>
          <w:sz w:val="22"/>
        </w:rPr>
        <w:t xml:space="preserve">La Administración Distrital promoverá las gestiones ante la Superintendencia Financiera de Colombia (SFC) para que las </w:t>
      </w:r>
      <w:proofErr w:type="gramStart"/>
      <w:r w:rsidRPr="00AB591A">
        <w:rPr>
          <w:sz w:val="22"/>
        </w:rPr>
        <w:t>startups bogotanas</w:t>
      </w:r>
      <w:proofErr w:type="gramEnd"/>
      <w:r w:rsidRPr="00AB591A">
        <w:rPr>
          <w:sz w:val="22"/>
        </w:rPr>
        <w:t xml:space="preserve"> tengan prioridad en el acceso al </w:t>
      </w:r>
      <w:proofErr w:type="spellStart"/>
      <w:r w:rsidRPr="00AB591A">
        <w:rPr>
          <w:sz w:val="22"/>
        </w:rPr>
        <w:t>sandbox</w:t>
      </w:r>
      <w:proofErr w:type="spellEnd"/>
      <w:r w:rsidRPr="00AB591A">
        <w:rPr>
          <w:sz w:val="22"/>
        </w:rPr>
        <w:t xml:space="preserve"> regulatorio, promoviendo así la experimentación de tecnologías financieras disruptivas dentro del territorio del Distrito Capital.</w:t>
      </w:r>
    </w:p>
    <w:p w14:paraId="6E4834FE" w14:textId="77777777" w:rsidR="00DE0C0D" w:rsidRPr="00AB591A" w:rsidRDefault="00DE0C0D" w:rsidP="00DE0C0D">
      <w:pPr>
        <w:pStyle w:val="Textoindependiente"/>
        <w:spacing w:before="9"/>
        <w:rPr>
          <w:rFonts w:ascii="Arial" w:hAnsi="Arial" w:cs="Arial"/>
        </w:rPr>
      </w:pPr>
    </w:p>
    <w:p w14:paraId="6325E7E3" w14:textId="77777777" w:rsidR="00DE0C0D" w:rsidRPr="00AB591A" w:rsidRDefault="00DE0C0D" w:rsidP="00DE0C0D">
      <w:pPr>
        <w:pStyle w:val="Textoindependiente"/>
        <w:ind w:left="256" w:right="236"/>
        <w:jc w:val="both"/>
        <w:rPr>
          <w:rFonts w:ascii="Arial" w:hAnsi="Arial" w:cs="Arial"/>
        </w:rPr>
      </w:pPr>
      <w:r w:rsidRPr="00AB591A">
        <w:rPr>
          <w:rFonts w:ascii="Arial" w:hAnsi="Arial" w:cs="Arial"/>
          <w:b/>
        </w:rPr>
        <w:t xml:space="preserve">Artículo 13°. Fomento del Bilingüismo para el Ecosistema de Startups. </w:t>
      </w:r>
      <w:r w:rsidRPr="00AB591A">
        <w:rPr>
          <w:rFonts w:ascii="Arial" w:hAnsi="Arial" w:cs="Arial"/>
        </w:rPr>
        <w:t xml:space="preserve">La Administración Distrital, a través de las entidades competentes, propenderá por el ofrecimiento de formación en inglés y otras lenguas extranjeras con el fin de fortalecer el bilingüismo dentro del ecosistema de startups en Bogotá. Lo anterior, con el propósito de mejorar las competencias lingüísticas de emprendedores, estudiantes, investigadores y profesionales vinculados a </w:t>
      </w:r>
      <w:proofErr w:type="gramStart"/>
      <w:r w:rsidRPr="00AB591A">
        <w:rPr>
          <w:rFonts w:ascii="Arial" w:hAnsi="Arial" w:cs="Arial"/>
        </w:rPr>
        <w:t>las startups</w:t>
      </w:r>
      <w:proofErr w:type="gramEnd"/>
      <w:r w:rsidRPr="00AB591A">
        <w:rPr>
          <w:rFonts w:ascii="Arial" w:hAnsi="Arial" w:cs="Arial"/>
        </w:rPr>
        <w:t>, con miras a facilitar su inserción en mercados internacionales, promover la internacionalización de sus</w:t>
      </w:r>
      <w:r w:rsidRPr="00AB591A">
        <w:rPr>
          <w:rFonts w:ascii="Arial" w:hAnsi="Arial" w:cs="Arial"/>
          <w:spacing w:val="40"/>
        </w:rPr>
        <w:t xml:space="preserve"> </w:t>
      </w:r>
      <w:r w:rsidRPr="00AB591A">
        <w:rPr>
          <w:rFonts w:ascii="Arial" w:hAnsi="Arial" w:cs="Arial"/>
        </w:rPr>
        <w:t>productos y servicios, así como aumentar la competitividad de la ciudad como un centro de innovación</w:t>
      </w:r>
      <w:r w:rsidRPr="00AB591A">
        <w:rPr>
          <w:rFonts w:ascii="Arial" w:hAnsi="Arial" w:cs="Arial"/>
          <w:spacing w:val="-18"/>
        </w:rPr>
        <w:t xml:space="preserve"> </w:t>
      </w:r>
      <w:r w:rsidRPr="00AB591A">
        <w:rPr>
          <w:rFonts w:ascii="Arial" w:hAnsi="Arial" w:cs="Arial"/>
        </w:rPr>
        <w:t>regional.</w:t>
      </w:r>
    </w:p>
    <w:p w14:paraId="403DD3CB" w14:textId="77777777" w:rsidR="00DE0C0D" w:rsidRPr="00AB591A" w:rsidRDefault="00DE0C0D" w:rsidP="00DE0C0D">
      <w:pPr>
        <w:pStyle w:val="Textoindependiente"/>
        <w:spacing w:before="243" w:line="256" w:lineRule="auto"/>
        <w:ind w:left="256" w:right="222"/>
        <w:jc w:val="both"/>
        <w:rPr>
          <w:rFonts w:ascii="Arial" w:hAnsi="Arial" w:cs="Arial"/>
        </w:rPr>
      </w:pPr>
      <w:r w:rsidRPr="00AB591A">
        <w:rPr>
          <w:rFonts w:ascii="Arial" w:hAnsi="Arial" w:cs="Arial"/>
          <w:b/>
        </w:rPr>
        <w:t xml:space="preserve">Artículo 14°. Enfoque de Género, Poblacional y Diferencial. </w:t>
      </w:r>
      <w:r w:rsidRPr="00AB591A">
        <w:rPr>
          <w:rFonts w:ascii="Arial" w:hAnsi="Arial" w:cs="Arial"/>
        </w:rPr>
        <w:t>La Administración Distrital en la implementación</w:t>
      </w:r>
      <w:r w:rsidRPr="00AB591A">
        <w:rPr>
          <w:rFonts w:ascii="Arial" w:hAnsi="Arial" w:cs="Arial"/>
          <w:spacing w:val="-3"/>
        </w:rPr>
        <w:t xml:space="preserve"> </w:t>
      </w:r>
      <w:r w:rsidRPr="00AB591A">
        <w:rPr>
          <w:rFonts w:ascii="Arial" w:hAnsi="Arial" w:cs="Arial"/>
        </w:rPr>
        <w:t>de las</w:t>
      </w:r>
      <w:r w:rsidRPr="00AB591A">
        <w:rPr>
          <w:rFonts w:ascii="Arial" w:hAnsi="Arial" w:cs="Arial"/>
          <w:spacing w:val="-8"/>
        </w:rPr>
        <w:t xml:space="preserve"> </w:t>
      </w:r>
      <w:r w:rsidRPr="00AB591A">
        <w:rPr>
          <w:rFonts w:ascii="Arial" w:hAnsi="Arial" w:cs="Arial"/>
        </w:rPr>
        <w:t>disposiciones</w:t>
      </w:r>
      <w:r w:rsidRPr="00AB591A">
        <w:rPr>
          <w:rFonts w:ascii="Arial" w:hAnsi="Arial" w:cs="Arial"/>
          <w:spacing w:val="-5"/>
        </w:rPr>
        <w:t xml:space="preserve"> </w:t>
      </w:r>
      <w:r w:rsidRPr="00AB591A">
        <w:rPr>
          <w:rFonts w:ascii="Arial" w:hAnsi="Arial" w:cs="Arial"/>
        </w:rPr>
        <w:t>del</w:t>
      </w:r>
      <w:r w:rsidRPr="00AB591A">
        <w:rPr>
          <w:rFonts w:ascii="Arial" w:hAnsi="Arial" w:cs="Arial"/>
          <w:spacing w:val="-12"/>
        </w:rPr>
        <w:t xml:space="preserve"> </w:t>
      </w:r>
      <w:r w:rsidRPr="00AB591A">
        <w:rPr>
          <w:rFonts w:ascii="Arial" w:hAnsi="Arial" w:cs="Arial"/>
        </w:rPr>
        <w:t>presente Acuerdo</w:t>
      </w:r>
      <w:r w:rsidRPr="00AB591A">
        <w:rPr>
          <w:rFonts w:ascii="Arial" w:hAnsi="Arial" w:cs="Arial"/>
          <w:spacing w:val="-2"/>
        </w:rPr>
        <w:t xml:space="preserve"> </w:t>
      </w:r>
      <w:r w:rsidRPr="00AB591A">
        <w:rPr>
          <w:rFonts w:ascii="Arial" w:hAnsi="Arial" w:cs="Arial"/>
        </w:rPr>
        <w:t>dará</w:t>
      </w:r>
      <w:r w:rsidRPr="00AB591A">
        <w:rPr>
          <w:rFonts w:ascii="Arial" w:hAnsi="Arial" w:cs="Arial"/>
          <w:spacing w:val="-5"/>
        </w:rPr>
        <w:t xml:space="preserve"> </w:t>
      </w:r>
      <w:r w:rsidRPr="00AB591A">
        <w:rPr>
          <w:rFonts w:ascii="Arial" w:hAnsi="Arial" w:cs="Arial"/>
        </w:rPr>
        <w:t>prioridad</w:t>
      </w:r>
      <w:r w:rsidRPr="00AB591A">
        <w:rPr>
          <w:rFonts w:ascii="Arial" w:hAnsi="Arial" w:cs="Arial"/>
          <w:spacing w:val="-1"/>
        </w:rPr>
        <w:t xml:space="preserve"> </w:t>
      </w:r>
      <w:r w:rsidRPr="00AB591A">
        <w:rPr>
          <w:rFonts w:ascii="Arial" w:hAnsi="Arial" w:cs="Arial"/>
        </w:rPr>
        <w:t xml:space="preserve">a </w:t>
      </w:r>
      <w:proofErr w:type="gramStart"/>
      <w:r w:rsidRPr="00AB591A">
        <w:rPr>
          <w:rFonts w:ascii="Arial" w:hAnsi="Arial" w:cs="Arial"/>
        </w:rPr>
        <w:t>las startups</w:t>
      </w:r>
      <w:proofErr w:type="gramEnd"/>
      <w:r w:rsidRPr="00AB591A">
        <w:rPr>
          <w:rFonts w:ascii="Arial" w:hAnsi="Arial" w:cs="Arial"/>
          <w:spacing w:val="-6"/>
        </w:rPr>
        <w:t xml:space="preserve"> </w:t>
      </w:r>
      <w:r w:rsidRPr="00AB591A">
        <w:rPr>
          <w:rFonts w:ascii="Arial" w:hAnsi="Arial" w:cs="Arial"/>
        </w:rPr>
        <w:t>lideradas por mujeres,</w:t>
      </w:r>
      <w:r w:rsidRPr="00AB591A">
        <w:rPr>
          <w:rFonts w:ascii="Arial" w:hAnsi="Arial" w:cs="Arial"/>
          <w:spacing w:val="-3"/>
        </w:rPr>
        <w:t xml:space="preserve"> </w:t>
      </w:r>
      <w:r w:rsidRPr="00AB591A">
        <w:rPr>
          <w:rFonts w:ascii="Arial" w:hAnsi="Arial" w:cs="Arial"/>
        </w:rPr>
        <w:t>personas</w:t>
      </w:r>
      <w:r w:rsidRPr="00AB591A">
        <w:rPr>
          <w:rFonts w:ascii="Arial" w:hAnsi="Arial" w:cs="Arial"/>
          <w:spacing w:val="-4"/>
        </w:rPr>
        <w:t xml:space="preserve"> </w:t>
      </w:r>
      <w:r w:rsidRPr="00AB591A">
        <w:rPr>
          <w:rFonts w:ascii="Arial" w:hAnsi="Arial" w:cs="Arial"/>
        </w:rPr>
        <w:t>cuidadoras, jóvenes,</w:t>
      </w:r>
      <w:r w:rsidRPr="00AB591A">
        <w:rPr>
          <w:rFonts w:ascii="Arial" w:hAnsi="Arial" w:cs="Arial"/>
          <w:spacing w:val="-3"/>
        </w:rPr>
        <w:t xml:space="preserve"> </w:t>
      </w:r>
      <w:r w:rsidRPr="00AB591A">
        <w:rPr>
          <w:rFonts w:ascii="Arial" w:hAnsi="Arial" w:cs="Arial"/>
        </w:rPr>
        <w:t>personas</w:t>
      </w:r>
      <w:r w:rsidRPr="00AB591A">
        <w:rPr>
          <w:rFonts w:ascii="Arial" w:hAnsi="Arial" w:cs="Arial"/>
          <w:spacing w:val="-4"/>
        </w:rPr>
        <w:t xml:space="preserve"> </w:t>
      </w:r>
      <w:r w:rsidRPr="00AB591A">
        <w:rPr>
          <w:rFonts w:ascii="Arial" w:hAnsi="Arial" w:cs="Arial"/>
        </w:rPr>
        <w:t>con discapacidad,</w:t>
      </w:r>
      <w:r w:rsidRPr="00AB591A">
        <w:rPr>
          <w:rFonts w:ascii="Arial" w:hAnsi="Arial" w:cs="Arial"/>
          <w:spacing w:val="-4"/>
        </w:rPr>
        <w:t xml:space="preserve"> </w:t>
      </w:r>
      <w:r w:rsidRPr="00AB591A">
        <w:rPr>
          <w:rFonts w:ascii="Arial" w:hAnsi="Arial" w:cs="Arial"/>
        </w:rPr>
        <w:t>comunidades</w:t>
      </w:r>
      <w:r w:rsidRPr="00AB591A">
        <w:rPr>
          <w:rFonts w:ascii="Arial" w:hAnsi="Arial" w:cs="Arial"/>
          <w:spacing w:val="-3"/>
        </w:rPr>
        <w:t xml:space="preserve"> </w:t>
      </w:r>
      <w:r w:rsidRPr="00AB591A">
        <w:rPr>
          <w:rFonts w:ascii="Arial" w:hAnsi="Arial" w:cs="Arial"/>
        </w:rPr>
        <w:t>étnicas,</w:t>
      </w:r>
      <w:r w:rsidRPr="00AB591A">
        <w:rPr>
          <w:rFonts w:ascii="Arial" w:hAnsi="Arial" w:cs="Arial"/>
          <w:spacing w:val="-3"/>
        </w:rPr>
        <w:t xml:space="preserve"> </w:t>
      </w:r>
      <w:r w:rsidRPr="00AB591A">
        <w:rPr>
          <w:rFonts w:ascii="Arial" w:hAnsi="Arial" w:cs="Arial"/>
        </w:rPr>
        <w:t>entre</w:t>
      </w:r>
      <w:r w:rsidRPr="00AB591A">
        <w:rPr>
          <w:rFonts w:ascii="Arial" w:hAnsi="Arial" w:cs="Arial"/>
          <w:spacing w:val="-2"/>
        </w:rPr>
        <w:t xml:space="preserve"> </w:t>
      </w:r>
      <w:r w:rsidRPr="00AB591A">
        <w:rPr>
          <w:rFonts w:ascii="Arial" w:hAnsi="Arial" w:cs="Arial"/>
        </w:rPr>
        <w:t>otros. El objetivo será promover la igualdad de oportunidades en el acceso a recursos financieros, formación técnica,</w:t>
      </w:r>
      <w:r w:rsidRPr="00AB591A">
        <w:rPr>
          <w:rFonts w:ascii="Arial" w:hAnsi="Arial" w:cs="Arial"/>
          <w:spacing w:val="-3"/>
        </w:rPr>
        <w:t xml:space="preserve"> </w:t>
      </w:r>
      <w:r w:rsidRPr="00AB591A">
        <w:rPr>
          <w:rFonts w:ascii="Arial" w:hAnsi="Arial" w:cs="Arial"/>
        </w:rPr>
        <w:t>mentoría</w:t>
      </w:r>
      <w:r w:rsidRPr="00AB591A">
        <w:rPr>
          <w:rFonts w:ascii="Arial" w:hAnsi="Arial" w:cs="Arial"/>
          <w:spacing w:val="-3"/>
        </w:rPr>
        <w:t xml:space="preserve"> </w:t>
      </w:r>
      <w:r w:rsidRPr="00AB591A">
        <w:rPr>
          <w:rFonts w:ascii="Arial" w:hAnsi="Arial" w:cs="Arial"/>
        </w:rPr>
        <w:t>y redes</w:t>
      </w:r>
      <w:r w:rsidRPr="00AB591A">
        <w:rPr>
          <w:rFonts w:ascii="Arial" w:hAnsi="Arial" w:cs="Arial"/>
          <w:spacing w:val="-7"/>
        </w:rPr>
        <w:t xml:space="preserve"> </w:t>
      </w:r>
      <w:r w:rsidRPr="00AB591A">
        <w:rPr>
          <w:rFonts w:ascii="Arial" w:hAnsi="Arial" w:cs="Arial"/>
        </w:rPr>
        <w:t>de</w:t>
      </w:r>
      <w:r w:rsidRPr="00AB591A">
        <w:rPr>
          <w:rFonts w:ascii="Arial" w:hAnsi="Arial" w:cs="Arial"/>
          <w:spacing w:val="-5"/>
        </w:rPr>
        <w:t xml:space="preserve"> </w:t>
      </w:r>
      <w:r w:rsidRPr="00AB591A">
        <w:rPr>
          <w:rFonts w:ascii="Arial" w:hAnsi="Arial" w:cs="Arial"/>
        </w:rPr>
        <w:t>inversión,</w:t>
      </w:r>
      <w:r w:rsidRPr="00AB591A">
        <w:rPr>
          <w:rFonts w:ascii="Arial" w:hAnsi="Arial" w:cs="Arial"/>
          <w:spacing w:val="-5"/>
        </w:rPr>
        <w:t xml:space="preserve"> </w:t>
      </w:r>
      <w:r w:rsidRPr="00AB591A">
        <w:rPr>
          <w:rFonts w:ascii="Arial" w:hAnsi="Arial" w:cs="Arial"/>
        </w:rPr>
        <w:t>contribuyendo</w:t>
      </w:r>
      <w:r w:rsidRPr="00AB591A">
        <w:rPr>
          <w:rFonts w:ascii="Arial" w:hAnsi="Arial" w:cs="Arial"/>
          <w:spacing w:val="-1"/>
        </w:rPr>
        <w:t xml:space="preserve"> </w:t>
      </w:r>
      <w:r w:rsidRPr="00AB591A">
        <w:rPr>
          <w:rFonts w:ascii="Arial" w:hAnsi="Arial" w:cs="Arial"/>
        </w:rPr>
        <w:t>al cierre de</w:t>
      </w:r>
      <w:r w:rsidRPr="00AB591A">
        <w:rPr>
          <w:rFonts w:ascii="Arial" w:hAnsi="Arial" w:cs="Arial"/>
          <w:spacing w:val="-5"/>
        </w:rPr>
        <w:t xml:space="preserve"> </w:t>
      </w:r>
      <w:r w:rsidRPr="00AB591A">
        <w:rPr>
          <w:rFonts w:ascii="Arial" w:hAnsi="Arial" w:cs="Arial"/>
        </w:rPr>
        <w:t>brechas</w:t>
      </w:r>
      <w:r w:rsidRPr="00AB591A">
        <w:rPr>
          <w:rFonts w:ascii="Arial" w:hAnsi="Arial" w:cs="Arial"/>
          <w:spacing w:val="-6"/>
        </w:rPr>
        <w:t xml:space="preserve"> </w:t>
      </w:r>
      <w:r w:rsidRPr="00AB591A">
        <w:rPr>
          <w:rFonts w:ascii="Arial" w:hAnsi="Arial" w:cs="Arial"/>
        </w:rPr>
        <w:t>y</w:t>
      </w:r>
      <w:r w:rsidRPr="00AB591A">
        <w:rPr>
          <w:rFonts w:ascii="Arial" w:hAnsi="Arial" w:cs="Arial"/>
          <w:spacing w:val="-3"/>
        </w:rPr>
        <w:t xml:space="preserve"> </w:t>
      </w:r>
      <w:r w:rsidRPr="00AB591A">
        <w:rPr>
          <w:rFonts w:ascii="Arial" w:hAnsi="Arial" w:cs="Arial"/>
        </w:rPr>
        <w:t>equidad</w:t>
      </w:r>
      <w:r w:rsidRPr="00AB591A">
        <w:rPr>
          <w:rFonts w:ascii="Arial" w:hAnsi="Arial" w:cs="Arial"/>
          <w:spacing w:val="-1"/>
        </w:rPr>
        <w:t xml:space="preserve"> </w:t>
      </w:r>
      <w:r w:rsidRPr="00AB591A">
        <w:rPr>
          <w:rFonts w:ascii="Arial" w:hAnsi="Arial" w:cs="Arial"/>
        </w:rPr>
        <w:t>en el ecosistema de emprendimiento del Distrito Capital.</w:t>
      </w:r>
    </w:p>
    <w:p w14:paraId="1EF2F4E8" w14:textId="77777777" w:rsidR="00DE0C0D" w:rsidRPr="00AB591A" w:rsidRDefault="00DE0C0D" w:rsidP="00DE0C0D">
      <w:pPr>
        <w:pStyle w:val="Textoindependiente"/>
        <w:spacing w:before="238" w:line="242" w:lineRule="auto"/>
        <w:ind w:left="256" w:right="250"/>
        <w:jc w:val="both"/>
        <w:rPr>
          <w:rFonts w:ascii="Arial" w:hAnsi="Arial" w:cs="Arial"/>
        </w:rPr>
      </w:pPr>
      <w:r w:rsidRPr="00AB591A">
        <w:rPr>
          <w:rFonts w:ascii="Arial" w:hAnsi="Arial" w:cs="Arial"/>
          <w:b/>
        </w:rPr>
        <w:t xml:space="preserve">Parágrafo: </w:t>
      </w:r>
      <w:r w:rsidRPr="00AB591A">
        <w:rPr>
          <w:rFonts w:ascii="Arial" w:hAnsi="Arial" w:cs="Arial"/>
        </w:rPr>
        <w:t>Lo anterior, sin perjuicio de los demás ciudadanos que se encuentren en el proceso de creación de startups en el Distrito.</w:t>
      </w:r>
    </w:p>
    <w:p w14:paraId="69AA19CE" w14:textId="77777777" w:rsidR="00DE0C0D" w:rsidRPr="00AB591A" w:rsidRDefault="00DE0C0D" w:rsidP="00DE0C0D">
      <w:pPr>
        <w:pStyle w:val="Textoindependiente"/>
        <w:spacing w:before="1"/>
        <w:rPr>
          <w:rFonts w:ascii="Arial" w:hAnsi="Arial" w:cs="Arial"/>
        </w:rPr>
      </w:pPr>
    </w:p>
    <w:p w14:paraId="3DACF683" w14:textId="77777777" w:rsidR="00DE0C0D" w:rsidRPr="00AB591A" w:rsidRDefault="00DE0C0D" w:rsidP="00DE0C0D">
      <w:pPr>
        <w:pStyle w:val="Textoindependiente"/>
        <w:spacing w:before="1" w:line="242" w:lineRule="auto"/>
        <w:ind w:left="256" w:right="236"/>
        <w:jc w:val="both"/>
        <w:rPr>
          <w:rFonts w:ascii="Arial" w:hAnsi="Arial" w:cs="Arial"/>
        </w:rPr>
      </w:pPr>
      <w:r w:rsidRPr="00AB591A">
        <w:rPr>
          <w:rFonts w:ascii="Arial" w:hAnsi="Arial" w:cs="Arial"/>
          <w:b/>
        </w:rPr>
        <w:t xml:space="preserve">Artículo 15°. Divulgación. </w:t>
      </w:r>
      <w:r w:rsidRPr="00AB591A">
        <w:rPr>
          <w:rFonts w:ascii="Arial" w:hAnsi="Arial" w:cs="Arial"/>
        </w:rPr>
        <w:t>La Administración Distrital, en cabeza de las entidades competentes, llevará a cabo una estrategia de divulgación amplia y efectiva de las acciones establecidas en el presente Acuerdo. Esta estrategia podrá incluir campañas de comunicación en medios masivos, comunitarios y digitales, talleres y actividades pedagógicas en instituciones educativas y espacios comunitarios, así como la distribución de materiales informativos.</w:t>
      </w:r>
    </w:p>
    <w:p w14:paraId="2F79D10A" w14:textId="77777777" w:rsidR="00DE0C0D" w:rsidRPr="00AB591A" w:rsidRDefault="00DE0C0D" w:rsidP="00DE0C0D">
      <w:pPr>
        <w:pStyle w:val="Textoindependiente"/>
        <w:spacing w:before="238" w:line="242" w:lineRule="auto"/>
        <w:ind w:left="256" w:right="245"/>
        <w:jc w:val="both"/>
        <w:rPr>
          <w:rFonts w:ascii="Arial" w:hAnsi="Arial" w:cs="Arial"/>
        </w:rPr>
      </w:pPr>
      <w:r w:rsidRPr="00AB591A">
        <w:rPr>
          <w:rFonts w:ascii="Arial" w:hAnsi="Arial" w:cs="Arial"/>
          <w:b/>
        </w:rPr>
        <w:lastRenderedPageBreak/>
        <w:t xml:space="preserve">Artículo 16º. Informes. </w:t>
      </w:r>
      <w:r w:rsidRPr="00AB591A">
        <w:rPr>
          <w:rFonts w:ascii="Arial" w:hAnsi="Arial" w:cs="Arial"/>
        </w:rPr>
        <w:t xml:space="preserve">La Administración Distrital, en cabeza de las entidades competentes, presentará al Concejo de Bogotá D.C. Cada 16 de abril, en el marco de la conmemoración del Día Mundial del Emprendimiento, un informe sobre la implementación del presente Acuerdo, que incluya el impacto de </w:t>
      </w:r>
      <w:proofErr w:type="gramStart"/>
      <w:r w:rsidRPr="00AB591A">
        <w:rPr>
          <w:rFonts w:ascii="Arial" w:hAnsi="Arial" w:cs="Arial"/>
        </w:rPr>
        <w:t>las startups</w:t>
      </w:r>
      <w:proofErr w:type="gramEnd"/>
      <w:r w:rsidRPr="00AB591A">
        <w:rPr>
          <w:rFonts w:ascii="Arial" w:hAnsi="Arial" w:cs="Arial"/>
        </w:rPr>
        <w:t xml:space="preserve"> en la economía de</w:t>
      </w:r>
      <w:r w:rsidRPr="00AB591A">
        <w:rPr>
          <w:rFonts w:ascii="Arial" w:hAnsi="Arial" w:cs="Arial"/>
          <w:spacing w:val="-2"/>
        </w:rPr>
        <w:t xml:space="preserve"> </w:t>
      </w:r>
      <w:r w:rsidRPr="00AB591A">
        <w:rPr>
          <w:rFonts w:ascii="Arial" w:hAnsi="Arial" w:cs="Arial"/>
        </w:rPr>
        <w:t>la ciudad.</w:t>
      </w:r>
    </w:p>
    <w:p w14:paraId="6F55311D" w14:textId="77777777" w:rsidR="00DE0C0D" w:rsidRPr="00AB591A" w:rsidRDefault="00DE0C0D" w:rsidP="00DE0C0D">
      <w:pPr>
        <w:pStyle w:val="Textoindependiente"/>
        <w:spacing w:before="6"/>
        <w:rPr>
          <w:rFonts w:ascii="Arial" w:hAnsi="Arial" w:cs="Arial"/>
        </w:rPr>
      </w:pPr>
    </w:p>
    <w:p w14:paraId="324A267D" w14:textId="77777777" w:rsidR="00DE0C0D" w:rsidRPr="00AB591A" w:rsidRDefault="00DE0C0D" w:rsidP="00DE0C0D">
      <w:pPr>
        <w:pStyle w:val="Textoindependiente"/>
        <w:spacing w:line="235" w:lineRule="auto"/>
        <w:ind w:left="256" w:right="231"/>
        <w:jc w:val="both"/>
        <w:rPr>
          <w:rFonts w:ascii="Arial" w:hAnsi="Arial" w:cs="Arial"/>
        </w:rPr>
      </w:pPr>
      <w:r w:rsidRPr="00AB591A">
        <w:rPr>
          <w:rFonts w:ascii="Arial" w:hAnsi="Arial" w:cs="Arial"/>
          <w:b/>
        </w:rPr>
        <w:t xml:space="preserve">Artículo 17º. Reglamentación. </w:t>
      </w:r>
      <w:r w:rsidRPr="00AB591A">
        <w:rPr>
          <w:rFonts w:ascii="Arial" w:hAnsi="Arial" w:cs="Arial"/>
        </w:rPr>
        <w:t>La Administración Distrital reglamentará las disposiciones del presente Acuerdo en un plazo no mayor a seis (6)</w:t>
      </w:r>
      <w:r w:rsidRPr="00AB591A">
        <w:rPr>
          <w:rFonts w:ascii="Arial" w:hAnsi="Arial" w:cs="Arial"/>
          <w:spacing w:val="-6"/>
        </w:rPr>
        <w:t xml:space="preserve"> </w:t>
      </w:r>
      <w:r w:rsidRPr="00AB591A">
        <w:rPr>
          <w:rFonts w:ascii="Arial" w:hAnsi="Arial" w:cs="Arial"/>
        </w:rPr>
        <w:t>meses contados a</w:t>
      </w:r>
      <w:r w:rsidRPr="00AB591A">
        <w:rPr>
          <w:rFonts w:ascii="Arial" w:hAnsi="Arial" w:cs="Arial"/>
          <w:spacing w:val="-1"/>
        </w:rPr>
        <w:t xml:space="preserve"> </w:t>
      </w:r>
      <w:r w:rsidRPr="00AB591A">
        <w:rPr>
          <w:rFonts w:ascii="Arial" w:hAnsi="Arial" w:cs="Arial"/>
        </w:rPr>
        <w:t>partir</w:t>
      </w:r>
      <w:r w:rsidRPr="00AB591A">
        <w:rPr>
          <w:rFonts w:ascii="Arial" w:hAnsi="Arial" w:cs="Arial"/>
          <w:spacing w:val="-5"/>
        </w:rPr>
        <w:t xml:space="preserve"> </w:t>
      </w:r>
      <w:r w:rsidRPr="00AB591A">
        <w:rPr>
          <w:rFonts w:ascii="Arial" w:hAnsi="Arial" w:cs="Arial"/>
        </w:rPr>
        <w:t>de la</w:t>
      </w:r>
      <w:r w:rsidRPr="00AB591A">
        <w:rPr>
          <w:rFonts w:ascii="Arial" w:hAnsi="Arial" w:cs="Arial"/>
          <w:spacing w:val="-1"/>
        </w:rPr>
        <w:t xml:space="preserve"> </w:t>
      </w:r>
      <w:r w:rsidRPr="00AB591A">
        <w:rPr>
          <w:rFonts w:ascii="Arial" w:hAnsi="Arial" w:cs="Arial"/>
        </w:rPr>
        <w:t>fecha de su</w:t>
      </w:r>
      <w:r w:rsidRPr="00AB591A">
        <w:rPr>
          <w:rFonts w:ascii="Arial" w:hAnsi="Arial" w:cs="Arial"/>
          <w:spacing w:val="18"/>
        </w:rPr>
        <w:t xml:space="preserve"> </w:t>
      </w:r>
      <w:r w:rsidRPr="00AB591A">
        <w:rPr>
          <w:rFonts w:ascii="Arial" w:hAnsi="Arial" w:cs="Arial"/>
        </w:rPr>
        <w:t>entrada en vigencia.</w:t>
      </w:r>
    </w:p>
    <w:p w14:paraId="61B3541D" w14:textId="77777777" w:rsidR="00DE0C0D" w:rsidRPr="00AB591A" w:rsidRDefault="00DE0C0D" w:rsidP="00DE0C0D">
      <w:pPr>
        <w:pStyle w:val="Textoindependiente"/>
        <w:spacing w:before="5"/>
        <w:rPr>
          <w:rFonts w:ascii="Arial" w:hAnsi="Arial" w:cs="Arial"/>
        </w:rPr>
      </w:pPr>
    </w:p>
    <w:p w14:paraId="17C0E2E5" w14:textId="4EB97D9F" w:rsidR="00DE0C0D" w:rsidRDefault="00DE0C0D" w:rsidP="00795DEE">
      <w:pPr>
        <w:ind w:left="256"/>
        <w:jc w:val="both"/>
        <w:rPr>
          <w:spacing w:val="-2"/>
          <w:sz w:val="22"/>
        </w:rPr>
      </w:pPr>
      <w:r w:rsidRPr="00AB591A">
        <w:rPr>
          <w:b/>
          <w:sz w:val="22"/>
        </w:rPr>
        <w:t>Artículo</w:t>
      </w:r>
      <w:r w:rsidRPr="00AB591A">
        <w:rPr>
          <w:b/>
          <w:spacing w:val="5"/>
          <w:sz w:val="22"/>
        </w:rPr>
        <w:t xml:space="preserve"> </w:t>
      </w:r>
      <w:r w:rsidRPr="00AB591A">
        <w:rPr>
          <w:b/>
          <w:sz w:val="22"/>
        </w:rPr>
        <w:t>18º.</w:t>
      </w:r>
      <w:r w:rsidRPr="00AB591A">
        <w:rPr>
          <w:b/>
          <w:spacing w:val="1"/>
          <w:sz w:val="22"/>
        </w:rPr>
        <w:t xml:space="preserve"> </w:t>
      </w:r>
      <w:r w:rsidR="00AB591A" w:rsidRPr="00AB591A">
        <w:rPr>
          <w:b/>
          <w:sz w:val="22"/>
        </w:rPr>
        <w:t>Vigencia</w:t>
      </w:r>
      <w:r w:rsidR="00AB591A" w:rsidRPr="00AB591A">
        <w:rPr>
          <w:b/>
          <w:spacing w:val="-12"/>
          <w:sz w:val="22"/>
        </w:rPr>
        <w:t>.</w:t>
      </w:r>
      <w:r w:rsidRPr="00AB591A">
        <w:rPr>
          <w:b/>
          <w:spacing w:val="-1"/>
          <w:sz w:val="22"/>
        </w:rPr>
        <w:t xml:space="preserve"> </w:t>
      </w:r>
      <w:r w:rsidRPr="00AB591A">
        <w:rPr>
          <w:sz w:val="22"/>
        </w:rPr>
        <w:t>El</w:t>
      </w:r>
      <w:r w:rsidRPr="00AB591A">
        <w:rPr>
          <w:spacing w:val="-8"/>
          <w:sz w:val="22"/>
        </w:rPr>
        <w:t xml:space="preserve"> </w:t>
      </w:r>
      <w:r w:rsidRPr="00AB591A">
        <w:rPr>
          <w:sz w:val="22"/>
        </w:rPr>
        <w:t>presente</w:t>
      </w:r>
      <w:r w:rsidRPr="00AB591A">
        <w:rPr>
          <w:spacing w:val="-13"/>
          <w:sz w:val="22"/>
        </w:rPr>
        <w:t xml:space="preserve"> </w:t>
      </w:r>
      <w:r w:rsidRPr="00AB591A">
        <w:rPr>
          <w:sz w:val="22"/>
        </w:rPr>
        <w:t>Acuerdo</w:t>
      </w:r>
      <w:r w:rsidRPr="00AB591A">
        <w:rPr>
          <w:spacing w:val="-12"/>
          <w:sz w:val="22"/>
        </w:rPr>
        <w:t xml:space="preserve"> </w:t>
      </w:r>
      <w:r w:rsidRPr="00AB591A">
        <w:rPr>
          <w:sz w:val="22"/>
        </w:rPr>
        <w:t>rige</w:t>
      </w:r>
      <w:r w:rsidRPr="00AB591A">
        <w:rPr>
          <w:spacing w:val="1"/>
          <w:sz w:val="22"/>
        </w:rPr>
        <w:t xml:space="preserve"> </w:t>
      </w:r>
      <w:r w:rsidRPr="00AB591A">
        <w:rPr>
          <w:sz w:val="22"/>
        </w:rPr>
        <w:t>a</w:t>
      </w:r>
      <w:r w:rsidRPr="00AB591A">
        <w:rPr>
          <w:spacing w:val="1"/>
          <w:sz w:val="22"/>
        </w:rPr>
        <w:t xml:space="preserve"> </w:t>
      </w:r>
      <w:r w:rsidRPr="00AB591A">
        <w:rPr>
          <w:sz w:val="22"/>
        </w:rPr>
        <w:t>partir</w:t>
      </w:r>
      <w:r w:rsidRPr="00AB591A">
        <w:rPr>
          <w:spacing w:val="-4"/>
          <w:sz w:val="22"/>
        </w:rPr>
        <w:t xml:space="preserve"> </w:t>
      </w:r>
      <w:r w:rsidRPr="00AB591A">
        <w:rPr>
          <w:sz w:val="22"/>
        </w:rPr>
        <w:t>de</w:t>
      </w:r>
      <w:r w:rsidRPr="00AB591A">
        <w:rPr>
          <w:spacing w:val="-16"/>
          <w:sz w:val="22"/>
        </w:rPr>
        <w:t xml:space="preserve"> </w:t>
      </w:r>
      <w:r w:rsidRPr="00AB591A">
        <w:rPr>
          <w:sz w:val="22"/>
        </w:rPr>
        <w:t>la</w:t>
      </w:r>
      <w:r w:rsidRPr="00AB591A">
        <w:rPr>
          <w:spacing w:val="1"/>
          <w:sz w:val="22"/>
        </w:rPr>
        <w:t xml:space="preserve"> </w:t>
      </w:r>
      <w:r w:rsidRPr="00AB591A">
        <w:rPr>
          <w:sz w:val="22"/>
        </w:rPr>
        <w:t>fecha</w:t>
      </w:r>
      <w:r w:rsidRPr="00AB591A">
        <w:rPr>
          <w:spacing w:val="2"/>
          <w:sz w:val="22"/>
        </w:rPr>
        <w:t xml:space="preserve"> </w:t>
      </w:r>
      <w:r w:rsidRPr="00AB591A">
        <w:rPr>
          <w:sz w:val="22"/>
        </w:rPr>
        <w:t>de</w:t>
      </w:r>
      <w:r w:rsidRPr="00AB591A">
        <w:rPr>
          <w:spacing w:val="1"/>
          <w:sz w:val="22"/>
        </w:rPr>
        <w:t xml:space="preserve"> </w:t>
      </w:r>
      <w:r w:rsidRPr="00AB591A">
        <w:rPr>
          <w:sz w:val="22"/>
        </w:rPr>
        <w:t>su</w:t>
      </w:r>
      <w:r w:rsidRPr="00AB591A">
        <w:rPr>
          <w:spacing w:val="-13"/>
          <w:sz w:val="22"/>
        </w:rPr>
        <w:t xml:space="preserve"> </w:t>
      </w:r>
      <w:r w:rsidRPr="00AB591A">
        <w:rPr>
          <w:spacing w:val="-2"/>
          <w:sz w:val="22"/>
        </w:rPr>
        <w:t>publicación.</w:t>
      </w:r>
    </w:p>
    <w:p w14:paraId="3D1526A3" w14:textId="77777777" w:rsidR="00795DEE" w:rsidRPr="00AB591A" w:rsidRDefault="00795DEE" w:rsidP="00795DEE">
      <w:pPr>
        <w:ind w:left="256"/>
        <w:jc w:val="both"/>
      </w:pPr>
    </w:p>
    <w:p w14:paraId="5DCD2569" w14:textId="77777777" w:rsidR="00DE0C0D" w:rsidRPr="00AB591A" w:rsidRDefault="00DE0C0D" w:rsidP="00DE0C0D">
      <w:pPr>
        <w:pStyle w:val="Ttulo1"/>
        <w:ind w:right="1"/>
        <w:rPr>
          <w:rFonts w:ascii="Arial" w:hAnsi="Arial" w:cs="Arial"/>
          <w:color w:val="auto"/>
        </w:rPr>
      </w:pPr>
      <w:r w:rsidRPr="00AB591A">
        <w:rPr>
          <w:rFonts w:ascii="Arial" w:hAnsi="Arial" w:cs="Arial"/>
          <w:color w:val="auto"/>
        </w:rPr>
        <w:t>PUBLÍQUESE</w:t>
      </w:r>
      <w:r w:rsidRPr="00AB591A">
        <w:rPr>
          <w:rFonts w:ascii="Arial" w:hAnsi="Arial" w:cs="Arial"/>
          <w:color w:val="auto"/>
          <w:spacing w:val="9"/>
        </w:rPr>
        <w:t xml:space="preserve"> </w:t>
      </w:r>
      <w:r w:rsidRPr="00AB591A">
        <w:rPr>
          <w:rFonts w:ascii="Arial" w:hAnsi="Arial" w:cs="Arial"/>
          <w:color w:val="auto"/>
        </w:rPr>
        <w:t>Y</w:t>
      </w:r>
      <w:r w:rsidRPr="00AB591A">
        <w:rPr>
          <w:rFonts w:ascii="Arial" w:hAnsi="Arial" w:cs="Arial"/>
          <w:color w:val="auto"/>
          <w:spacing w:val="8"/>
        </w:rPr>
        <w:t xml:space="preserve"> </w:t>
      </w:r>
      <w:r w:rsidRPr="00AB591A">
        <w:rPr>
          <w:rFonts w:ascii="Arial" w:hAnsi="Arial" w:cs="Arial"/>
          <w:color w:val="auto"/>
          <w:spacing w:val="-2"/>
        </w:rPr>
        <w:t>CÚMPLASE</w:t>
      </w:r>
    </w:p>
    <w:p w14:paraId="1CE639F5" w14:textId="77777777" w:rsidR="004D0443" w:rsidRPr="00AB591A" w:rsidRDefault="00DA3067">
      <w:pPr>
        <w:pBdr>
          <w:top w:val="nil"/>
          <w:left w:val="nil"/>
          <w:bottom w:val="nil"/>
          <w:right w:val="nil"/>
          <w:between w:val="nil"/>
        </w:pBdr>
        <w:spacing w:before="220" w:after="40" w:line="256" w:lineRule="auto"/>
        <w:jc w:val="both"/>
        <w:rPr>
          <w:rFonts w:eastAsia="Times New Roman"/>
          <w:b/>
          <w:sz w:val="22"/>
          <w:szCs w:val="22"/>
        </w:rPr>
      </w:pPr>
      <w:r w:rsidRPr="00AB591A">
        <w:rPr>
          <w:rFonts w:eastAsia="Times New Roman"/>
          <w:sz w:val="22"/>
          <w:szCs w:val="22"/>
        </w:rPr>
        <w:br/>
      </w:r>
    </w:p>
    <w:p w14:paraId="1CE639F6" w14:textId="77777777" w:rsidR="004D0443" w:rsidRPr="00AB591A" w:rsidRDefault="004D0443">
      <w:pPr>
        <w:spacing w:after="160" w:line="256" w:lineRule="auto"/>
        <w:rPr>
          <w:rFonts w:eastAsia="Times New Roman"/>
          <w:b/>
          <w:sz w:val="22"/>
          <w:szCs w:val="22"/>
        </w:rPr>
      </w:pPr>
    </w:p>
    <w:sectPr w:rsidR="004D0443" w:rsidRPr="00AB591A">
      <w:headerReference w:type="default" r:id="rId8"/>
      <w:footerReference w:type="even" r:id="rId9"/>
      <w:footerReference w:type="default" r:id="rId10"/>
      <w:pgSz w:w="12242" w:h="15842"/>
      <w:pgMar w:top="1700" w:right="1700" w:bottom="1700" w:left="1700" w:header="709"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9476E" w14:textId="77777777" w:rsidR="00AF6941" w:rsidRDefault="00AF6941">
      <w:r>
        <w:separator/>
      </w:r>
    </w:p>
  </w:endnote>
  <w:endnote w:type="continuationSeparator" w:id="0">
    <w:p w14:paraId="796841D3" w14:textId="77777777" w:rsidR="00AF6941" w:rsidRDefault="00AF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auto"/>
    <w:pitch w:val="default"/>
  </w:font>
  <w:font w:name="Segoe UI">
    <w:panose1 w:val="020B0502040204020203"/>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63A2D" w14:textId="77777777" w:rsidR="004D0443" w:rsidRDefault="00DA3067">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1CE63A2E" w14:textId="77777777" w:rsidR="004D0443" w:rsidRDefault="004D0443">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63A2F"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0"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1" w14:textId="77777777" w:rsidR="004D0443" w:rsidRDefault="004D0443">
    <w:pPr>
      <w:pBdr>
        <w:top w:val="nil"/>
        <w:left w:val="nil"/>
        <w:bottom w:val="nil"/>
        <w:right w:val="nil"/>
        <w:between w:val="nil"/>
      </w:pBdr>
      <w:tabs>
        <w:tab w:val="center" w:pos="4252"/>
        <w:tab w:val="right" w:pos="8504"/>
      </w:tabs>
      <w:jc w:val="center"/>
      <w:rPr>
        <w:color w:val="000000"/>
        <w:sz w:val="16"/>
        <w:szCs w:val="16"/>
      </w:rPr>
    </w:pPr>
  </w:p>
  <w:p w14:paraId="1CE63A32"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3"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4" w14:textId="77777777" w:rsidR="004D0443" w:rsidRDefault="004D0443">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297EE" w14:textId="77777777" w:rsidR="00AF6941" w:rsidRDefault="00AF6941">
      <w:r>
        <w:separator/>
      </w:r>
    </w:p>
  </w:footnote>
  <w:footnote w:type="continuationSeparator" w:id="0">
    <w:p w14:paraId="026E6FC7" w14:textId="77777777" w:rsidR="00AF6941" w:rsidRDefault="00AF6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63A1F" w14:textId="77777777" w:rsidR="004D0443" w:rsidRDefault="004D0443">
    <w:pPr>
      <w:widowControl w:val="0"/>
      <w:pBdr>
        <w:top w:val="nil"/>
        <w:left w:val="nil"/>
        <w:bottom w:val="nil"/>
        <w:right w:val="nil"/>
        <w:between w:val="nil"/>
      </w:pBdr>
      <w:spacing w:line="276" w:lineRule="auto"/>
      <w:rPr>
        <w:rFonts w:ascii="Bookman Old Style" w:eastAsia="Bookman Old Style" w:hAnsi="Bookman Old Style" w:cs="Bookman Old Style"/>
        <w:sz w:val="20"/>
        <w:szCs w:val="20"/>
      </w:rPr>
    </w:pPr>
  </w:p>
  <w:tbl>
    <w:tblPr>
      <w:tblStyle w:val="aff4"/>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4D0443" w14:paraId="1CE63A23" w14:textId="77777777">
      <w:trPr>
        <w:trHeight w:val="454"/>
      </w:trPr>
      <w:tc>
        <w:tcPr>
          <w:tcW w:w="2361" w:type="dxa"/>
          <w:vMerge w:val="restart"/>
          <w:vAlign w:val="center"/>
        </w:tcPr>
        <w:p w14:paraId="1CE63A20" w14:textId="77777777" w:rsidR="004D0443" w:rsidRDefault="00DA3067">
          <w:pPr>
            <w:jc w:val="center"/>
            <w:rPr>
              <w:sz w:val="16"/>
              <w:szCs w:val="16"/>
            </w:rPr>
          </w:pPr>
          <w:r>
            <w:rPr>
              <w:noProof/>
              <w:sz w:val="16"/>
              <w:szCs w:val="16"/>
              <w:lang w:val="es-CO"/>
            </w:rPr>
            <w:drawing>
              <wp:inline distT="0" distB="0" distL="0" distR="0" wp14:anchorId="1CE63A35" wp14:editId="1CE63A36">
                <wp:extent cx="749935" cy="883920"/>
                <wp:effectExtent l="0" t="0" r="0" b="0"/>
                <wp:docPr id="152"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vAlign w:val="center"/>
        </w:tcPr>
        <w:p w14:paraId="1CE63A21" w14:textId="77777777" w:rsidR="004D0443" w:rsidRDefault="00DA3067">
          <w:pPr>
            <w:jc w:val="center"/>
            <w:rPr>
              <w:sz w:val="18"/>
              <w:szCs w:val="18"/>
            </w:rPr>
          </w:pPr>
          <w:r>
            <w:rPr>
              <w:sz w:val="18"/>
              <w:szCs w:val="18"/>
            </w:rPr>
            <w:t>PROCESO GESTIÓN NORMATIVA</w:t>
          </w:r>
        </w:p>
      </w:tc>
      <w:tc>
        <w:tcPr>
          <w:tcW w:w="2234" w:type="dxa"/>
          <w:vAlign w:val="center"/>
        </w:tcPr>
        <w:p w14:paraId="1CE63A22" w14:textId="77777777" w:rsidR="004D0443" w:rsidRDefault="00DA3067">
          <w:pPr>
            <w:rPr>
              <w:sz w:val="16"/>
              <w:szCs w:val="16"/>
            </w:rPr>
          </w:pPr>
          <w:r>
            <w:rPr>
              <w:sz w:val="16"/>
              <w:szCs w:val="16"/>
            </w:rPr>
            <w:t>CÓDIGO</w:t>
          </w:r>
          <w:r>
            <w:rPr>
              <w:color w:val="3366FF"/>
              <w:sz w:val="16"/>
              <w:szCs w:val="16"/>
            </w:rPr>
            <w:t xml:space="preserve">: </w:t>
          </w:r>
          <w:r>
            <w:rPr>
              <w:sz w:val="16"/>
              <w:szCs w:val="16"/>
            </w:rPr>
            <w:t>GNV-FO-001</w:t>
          </w:r>
        </w:p>
      </w:tc>
    </w:tr>
    <w:tr w:rsidR="004D0443" w14:paraId="1CE63A27" w14:textId="77777777">
      <w:trPr>
        <w:trHeight w:val="454"/>
      </w:trPr>
      <w:tc>
        <w:tcPr>
          <w:tcW w:w="2361" w:type="dxa"/>
          <w:vMerge/>
          <w:vAlign w:val="center"/>
        </w:tcPr>
        <w:p w14:paraId="1CE63A24"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restart"/>
          <w:vAlign w:val="center"/>
        </w:tcPr>
        <w:p w14:paraId="1CE63A25" w14:textId="77777777" w:rsidR="004D0443" w:rsidRDefault="00DA3067">
          <w:pPr>
            <w:jc w:val="center"/>
            <w:rPr>
              <w:sz w:val="20"/>
              <w:szCs w:val="20"/>
            </w:rPr>
          </w:pPr>
          <w:r>
            <w:rPr>
              <w:sz w:val="20"/>
              <w:szCs w:val="20"/>
            </w:rPr>
            <w:t>PRESENTACIÓN PROYECTOS DE ACUERDO</w:t>
          </w:r>
        </w:p>
      </w:tc>
      <w:tc>
        <w:tcPr>
          <w:tcW w:w="2234" w:type="dxa"/>
          <w:vAlign w:val="center"/>
        </w:tcPr>
        <w:p w14:paraId="1CE63A26" w14:textId="77777777" w:rsidR="004D0443" w:rsidRDefault="00DA3067">
          <w:pPr>
            <w:rPr>
              <w:sz w:val="16"/>
              <w:szCs w:val="16"/>
            </w:rPr>
          </w:pPr>
          <w:r>
            <w:rPr>
              <w:sz w:val="16"/>
              <w:szCs w:val="16"/>
            </w:rPr>
            <w:t>VERSIÓN:    02</w:t>
          </w:r>
        </w:p>
      </w:tc>
    </w:tr>
    <w:tr w:rsidR="004D0443" w14:paraId="1CE63A2B" w14:textId="77777777">
      <w:trPr>
        <w:trHeight w:val="454"/>
      </w:trPr>
      <w:tc>
        <w:tcPr>
          <w:tcW w:w="2361" w:type="dxa"/>
          <w:vMerge/>
          <w:vAlign w:val="center"/>
        </w:tcPr>
        <w:p w14:paraId="1CE63A28"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ign w:val="center"/>
        </w:tcPr>
        <w:p w14:paraId="1CE63A29" w14:textId="77777777" w:rsidR="004D0443" w:rsidRDefault="004D0443">
          <w:pPr>
            <w:widowControl w:val="0"/>
            <w:pBdr>
              <w:top w:val="nil"/>
              <w:left w:val="nil"/>
              <w:bottom w:val="nil"/>
              <w:right w:val="nil"/>
              <w:between w:val="nil"/>
            </w:pBdr>
            <w:spacing w:line="276" w:lineRule="auto"/>
            <w:rPr>
              <w:sz w:val="16"/>
              <w:szCs w:val="16"/>
            </w:rPr>
          </w:pPr>
        </w:p>
      </w:tc>
      <w:tc>
        <w:tcPr>
          <w:tcW w:w="2234" w:type="dxa"/>
          <w:vAlign w:val="center"/>
        </w:tcPr>
        <w:p w14:paraId="1CE63A2A" w14:textId="77777777" w:rsidR="004D0443" w:rsidRDefault="00DA3067">
          <w:pPr>
            <w:rPr>
              <w:sz w:val="16"/>
              <w:szCs w:val="16"/>
            </w:rPr>
          </w:pPr>
          <w:r>
            <w:rPr>
              <w:sz w:val="16"/>
              <w:szCs w:val="16"/>
            </w:rPr>
            <w:t>FECHA: 14-Nov-2019</w:t>
          </w:r>
        </w:p>
      </w:tc>
    </w:tr>
  </w:tbl>
  <w:p w14:paraId="1CE63A2C" w14:textId="77777777" w:rsidR="004D0443" w:rsidRDefault="004D044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F059F5"/>
    <w:multiLevelType w:val="multilevel"/>
    <w:tmpl w:val="AD202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B2530D6"/>
    <w:multiLevelType w:val="multilevel"/>
    <w:tmpl w:val="5BE023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EE341DA"/>
    <w:multiLevelType w:val="hybridMultilevel"/>
    <w:tmpl w:val="2CC02CFA"/>
    <w:lvl w:ilvl="0" w:tplc="BB564FB8">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C5AE4E38">
      <w:numFmt w:val="bullet"/>
      <w:lvlText w:val="•"/>
      <w:lvlJc w:val="left"/>
      <w:pPr>
        <w:ind w:left="1818" w:hanging="361"/>
      </w:pPr>
      <w:rPr>
        <w:rFonts w:hint="default"/>
        <w:lang w:val="es-ES" w:eastAsia="en-US" w:bidi="ar-SA"/>
      </w:rPr>
    </w:lvl>
    <w:lvl w:ilvl="2" w:tplc="384C4866">
      <w:numFmt w:val="bullet"/>
      <w:lvlText w:val="•"/>
      <w:lvlJc w:val="left"/>
      <w:pPr>
        <w:ind w:left="2656" w:hanging="361"/>
      </w:pPr>
      <w:rPr>
        <w:rFonts w:hint="default"/>
        <w:lang w:val="es-ES" w:eastAsia="en-US" w:bidi="ar-SA"/>
      </w:rPr>
    </w:lvl>
    <w:lvl w:ilvl="3" w:tplc="BED8F58A">
      <w:numFmt w:val="bullet"/>
      <w:lvlText w:val="•"/>
      <w:lvlJc w:val="left"/>
      <w:pPr>
        <w:ind w:left="3494" w:hanging="361"/>
      </w:pPr>
      <w:rPr>
        <w:rFonts w:hint="default"/>
        <w:lang w:val="es-ES" w:eastAsia="en-US" w:bidi="ar-SA"/>
      </w:rPr>
    </w:lvl>
    <w:lvl w:ilvl="4" w:tplc="69763BBE">
      <w:numFmt w:val="bullet"/>
      <w:lvlText w:val="•"/>
      <w:lvlJc w:val="left"/>
      <w:pPr>
        <w:ind w:left="4332" w:hanging="361"/>
      </w:pPr>
      <w:rPr>
        <w:rFonts w:hint="default"/>
        <w:lang w:val="es-ES" w:eastAsia="en-US" w:bidi="ar-SA"/>
      </w:rPr>
    </w:lvl>
    <w:lvl w:ilvl="5" w:tplc="7630AA76">
      <w:numFmt w:val="bullet"/>
      <w:lvlText w:val="•"/>
      <w:lvlJc w:val="left"/>
      <w:pPr>
        <w:ind w:left="5170" w:hanging="361"/>
      </w:pPr>
      <w:rPr>
        <w:rFonts w:hint="default"/>
        <w:lang w:val="es-ES" w:eastAsia="en-US" w:bidi="ar-SA"/>
      </w:rPr>
    </w:lvl>
    <w:lvl w:ilvl="6" w:tplc="1DC09A94">
      <w:numFmt w:val="bullet"/>
      <w:lvlText w:val="•"/>
      <w:lvlJc w:val="left"/>
      <w:pPr>
        <w:ind w:left="6008" w:hanging="361"/>
      </w:pPr>
      <w:rPr>
        <w:rFonts w:hint="default"/>
        <w:lang w:val="es-ES" w:eastAsia="en-US" w:bidi="ar-SA"/>
      </w:rPr>
    </w:lvl>
    <w:lvl w:ilvl="7" w:tplc="C658CE04">
      <w:numFmt w:val="bullet"/>
      <w:lvlText w:val="•"/>
      <w:lvlJc w:val="left"/>
      <w:pPr>
        <w:ind w:left="6846" w:hanging="361"/>
      </w:pPr>
      <w:rPr>
        <w:rFonts w:hint="default"/>
        <w:lang w:val="es-ES" w:eastAsia="en-US" w:bidi="ar-SA"/>
      </w:rPr>
    </w:lvl>
    <w:lvl w:ilvl="8" w:tplc="E5FEDF1E">
      <w:numFmt w:val="bullet"/>
      <w:lvlText w:val="•"/>
      <w:lvlJc w:val="left"/>
      <w:pPr>
        <w:ind w:left="7684" w:hanging="361"/>
      </w:pPr>
      <w:rPr>
        <w:rFonts w:hint="default"/>
        <w:lang w:val="es-ES" w:eastAsia="en-US" w:bidi="ar-SA"/>
      </w:rPr>
    </w:lvl>
  </w:abstractNum>
  <w:abstractNum w:abstractNumId="3" w15:restartNumberingAfterBreak="0">
    <w:nsid w:val="46F3240F"/>
    <w:multiLevelType w:val="multilevel"/>
    <w:tmpl w:val="38A0CC2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411208E"/>
    <w:multiLevelType w:val="hybridMultilevel"/>
    <w:tmpl w:val="508A1F14"/>
    <w:lvl w:ilvl="0" w:tplc="8E3E511C">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2C5E767C">
      <w:numFmt w:val="bullet"/>
      <w:lvlText w:val="•"/>
      <w:lvlJc w:val="left"/>
      <w:pPr>
        <w:ind w:left="1818" w:hanging="361"/>
      </w:pPr>
      <w:rPr>
        <w:rFonts w:hint="default"/>
        <w:lang w:val="es-ES" w:eastAsia="en-US" w:bidi="ar-SA"/>
      </w:rPr>
    </w:lvl>
    <w:lvl w:ilvl="2" w:tplc="D37CF61A">
      <w:numFmt w:val="bullet"/>
      <w:lvlText w:val="•"/>
      <w:lvlJc w:val="left"/>
      <w:pPr>
        <w:ind w:left="2656" w:hanging="361"/>
      </w:pPr>
      <w:rPr>
        <w:rFonts w:hint="default"/>
        <w:lang w:val="es-ES" w:eastAsia="en-US" w:bidi="ar-SA"/>
      </w:rPr>
    </w:lvl>
    <w:lvl w:ilvl="3" w:tplc="F45AA688">
      <w:numFmt w:val="bullet"/>
      <w:lvlText w:val="•"/>
      <w:lvlJc w:val="left"/>
      <w:pPr>
        <w:ind w:left="3494" w:hanging="361"/>
      </w:pPr>
      <w:rPr>
        <w:rFonts w:hint="default"/>
        <w:lang w:val="es-ES" w:eastAsia="en-US" w:bidi="ar-SA"/>
      </w:rPr>
    </w:lvl>
    <w:lvl w:ilvl="4" w:tplc="20DE55CA">
      <w:numFmt w:val="bullet"/>
      <w:lvlText w:val="•"/>
      <w:lvlJc w:val="left"/>
      <w:pPr>
        <w:ind w:left="4332" w:hanging="361"/>
      </w:pPr>
      <w:rPr>
        <w:rFonts w:hint="default"/>
        <w:lang w:val="es-ES" w:eastAsia="en-US" w:bidi="ar-SA"/>
      </w:rPr>
    </w:lvl>
    <w:lvl w:ilvl="5" w:tplc="900EFDA0">
      <w:numFmt w:val="bullet"/>
      <w:lvlText w:val="•"/>
      <w:lvlJc w:val="left"/>
      <w:pPr>
        <w:ind w:left="5170" w:hanging="361"/>
      </w:pPr>
      <w:rPr>
        <w:rFonts w:hint="default"/>
        <w:lang w:val="es-ES" w:eastAsia="en-US" w:bidi="ar-SA"/>
      </w:rPr>
    </w:lvl>
    <w:lvl w:ilvl="6" w:tplc="87F2DE70">
      <w:numFmt w:val="bullet"/>
      <w:lvlText w:val="•"/>
      <w:lvlJc w:val="left"/>
      <w:pPr>
        <w:ind w:left="6008" w:hanging="361"/>
      </w:pPr>
      <w:rPr>
        <w:rFonts w:hint="default"/>
        <w:lang w:val="es-ES" w:eastAsia="en-US" w:bidi="ar-SA"/>
      </w:rPr>
    </w:lvl>
    <w:lvl w:ilvl="7" w:tplc="2E909536">
      <w:numFmt w:val="bullet"/>
      <w:lvlText w:val="•"/>
      <w:lvlJc w:val="left"/>
      <w:pPr>
        <w:ind w:left="6846" w:hanging="361"/>
      </w:pPr>
      <w:rPr>
        <w:rFonts w:hint="default"/>
        <w:lang w:val="es-ES" w:eastAsia="en-US" w:bidi="ar-SA"/>
      </w:rPr>
    </w:lvl>
    <w:lvl w:ilvl="8" w:tplc="D5C0DEEC">
      <w:numFmt w:val="bullet"/>
      <w:lvlText w:val="•"/>
      <w:lvlJc w:val="left"/>
      <w:pPr>
        <w:ind w:left="7684" w:hanging="361"/>
      </w:pPr>
      <w:rPr>
        <w:rFonts w:hint="default"/>
        <w:lang w:val="es-ES" w:eastAsia="en-US" w:bidi="ar-S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443"/>
    <w:rsid w:val="0009008E"/>
    <w:rsid w:val="003E1864"/>
    <w:rsid w:val="004B7125"/>
    <w:rsid w:val="004D0443"/>
    <w:rsid w:val="005D1EBD"/>
    <w:rsid w:val="00635C07"/>
    <w:rsid w:val="00795DEE"/>
    <w:rsid w:val="009C472A"/>
    <w:rsid w:val="00AB591A"/>
    <w:rsid w:val="00AB5DE9"/>
    <w:rsid w:val="00AF6941"/>
    <w:rsid w:val="00C6503D"/>
    <w:rsid w:val="00D40900"/>
    <w:rsid w:val="00D60025"/>
    <w:rsid w:val="00DA3067"/>
    <w:rsid w:val="00DE0C0D"/>
    <w:rsid w:val="00E01BF5"/>
    <w:rsid w:val="00EB102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37B8"/>
  <w15:docId w15:val="{7C3F68D0-CD3E-4333-9119-E4652098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d"/>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573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7344"/>
    <w:rPr>
      <w:rFonts w:ascii="Segoe UI" w:hAnsi="Segoe UI" w:cs="Segoe UI"/>
      <w:sz w:val="18"/>
      <w:szCs w:val="18"/>
    </w:rPr>
  </w:style>
  <w:style w:type="paragraph" w:styleId="Revisin">
    <w:name w:val="Revision"/>
    <w:hidden/>
    <w:uiPriority w:val="99"/>
    <w:semiHidden/>
    <w:rsid w:val="00957344"/>
  </w:style>
  <w:style w:type="paragraph" w:styleId="Encabezado">
    <w:name w:val="header"/>
    <w:basedOn w:val="Normal"/>
    <w:link w:val="EncabezadoCar"/>
    <w:uiPriority w:val="99"/>
    <w:unhideWhenUsed/>
    <w:rsid w:val="005240A3"/>
    <w:pPr>
      <w:tabs>
        <w:tab w:val="center" w:pos="4419"/>
        <w:tab w:val="right" w:pos="8838"/>
      </w:tabs>
    </w:pPr>
  </w:style>
  <w:style w:type="character" w:customStyle="1" w:styleId="EncabezadoCar">
    <w:name w:val="Encabezado Car"/>
    <w:basedOn w:val="Fuentedeprrafopredeter"/>
    <w:link w:val="Encabezado"/>
    <w:uiPriority w:val="99"/>
    <w:rsid w:val="005240A3"/>
  </w:style>
  <w:style w:type="paragraph" w:styleId="Piedepgina">
    <w:name w:val="footer"/>
    <w:basedOn w:val="Normal"/>
    <w:link w:val="PiedepginaCar"/>
    <w:uiPriority w:val="99"/>
    <w:unhideWhenUsed/>
    <w:rsid w:val="005240A3"/>
    <w:pPr>
      <w:tabs>
        <w:tab w:val="center" w:pos="4419"/>
        <w:tab w:val="right" w:pos="8838"/>
      </w:tabs>
    </w:pPr>
  </w:style>
  <w:style w:type="character" w:customStyle="1" w:styleId="PiedepginaCar">
    <w:name w:val="Pie de página Car"/>
    <w:basedOn w:val="Fuentedeprrafopredeter"/>
    <w:link w:val="Piedepgina"/>
    <w:uiPriority w:val="99"/>
    <w:rsid w:val="005240A3"/>
  </w:style>
  <w:style w:type="table" w:customStyle="1" w:styleId="a0">
    <w:basedOn w:val="TableNormald"/>
    <w:tblPr>
      <w:tblStyleRowBandSize w:val="1"/>
      <w:tblStyleColBandSize w:val="1"/>
      <w:tblCellMar>
        <w:left w:w="70" w:type="dxa"/>
        <w:right w:w="70" w:type="dxa"/>
      </w:tblCellMar>
    </w:tblPr>
  </w:style>
  <w:style w:type="table" w:customStyle="1" w:styleId="a1">
    <w:basedOn w:val="TableNormald"/>
    <w:tblPr>
      <w:tblStyleRowBandSize w:val="1"/>
      <w:tblStyleColBandSize w:val="1"/>
      <w:tblCellMar>
        <w:left w:w="70" w:type="dxa"/>
        <w:right w:w="70" w:type="dxa"/>
      </w:tblCellMar>
    </w:tblPr>
  </w:style>
  <w:style w:type="table" w:customStyle="1" w:styleId="a2">
    <w:basedOn w:val="TableNormald"/>
    <w:tblPr>
      <w:tblStyleRowBandSize w:val="1"/>
      <w:tblStyleColBandSize w:val="1"/>
      <w:tblCellMar>
        <w:top w:w="100" w:type="dxa"/>
        <w:left w:w="100" w:type="dxa"/>
        <w:bottom w:w="100" w:type="dxa"/>
        <w:right w:w="100" w:type="dxa"/>
      </w:tblCellMar>
    </w:tblPr>
  </w:style>
  <w:style w:type="table" w:customStyle="1" w:styleId="a3">
    <w:basedOn w:val="TableNormald"/>
    <w:tblPr>
      <w:tblStyleRowBandSize w:val="1"/>
      <w:tblStyleColBandSize w:val="1"/>
      <w:tblCellMar>
        <w:left w:w="70" w:type="dxa"/>
        <w:right w:w="70" w:type="dxa"/>
      </w:tblCellMar>
    </w:tblPr>
  </w:style>
  <w:style w:type="table" w:customStyle="1" w:styleId="a4">
    <w:basedOn w:val="TableNormald"/>
    <w:tblPr>
      <w:tblStyleRowBandSize w:val="1"/>
      <w:tblStyleColBandSize w:val="1"/>
      <w:tblCellMar>
        <w:left w:w="70" w:type="dxa"/>
        <w:right w:w="70" w:type="dxa"/>
      </w:tblCellMar>
    </w:tblPr>
  </w:style>
  <w:style w:type="table" w:customStyle="1" w:styleId="a5">
    <w:basedOn w:val="TableNormald"/>
    <w:tblPr>
      <w:tblStyleRowBandSize w:val="1"/>
      <w:tblStyleColBandSize w:val="1"/>
      <w:tblCellMar>
        <w:left w:w="70" w:type="dxa"/>
        <w:right w:w="70" w:type="dxa"/>
      </w:tblCellMar>
    </w:tblPr>
  </w:style>
  <w:style w:type="table" w:customStyle="1" w:styleId="a6">
    <w:basedOn w:val="TableNormald"/>
    <w:tblPr>
      <w:tblStyleRowBandSize w:val="1"/>
      <w:tblStyleColBandSize w:val="1"/>
      <w:tblCellMar>
        <w:left w:w="70" w:type="dxa"/>
        <w:right w:w="70" w:type="dxa"/>
      </w:tblCellMar>
    </w:tblPr>
  </w:style>
  <w:style w:type="table" w:customStyle="1" w:styleId="a7">
    <w:basedOn w:val="TableNormald"/>
    <w:tblPr>
      <w:tblStyleRowBandSize w:val="1"/>
      <w:tblStyleColBandSize w:val="1"/>
      <w:tblCellMar>
        <w:top w:w="100" w:type="dxa"/>
        <w:left w:w="100" w:type="dxa"/>
        <w:bottom w:w="100" w:type="dxa"/>
        <w:right w:w="100" w:type="dxa"/>
      </w:tblCellMar>
    </w:tblPr>
  </w:style>
  <w:style w:type="table" w:customStyle="1" w:styleId="a8">
    <w:basedOn w:val="TableNormald"/>
    <w:tblPr>
      <w:tblStyleRowBandSize w:val="1"/>
      <w:tblStyleColBandSize w:val="1"/>
      <w:tblCellMar>
        <w:top w:w="100" w:type="dxa"/>
        <w:left w:w="100" w:type="dxa"/>
        <w:bottom w:w="100" w:type="dxa"/>
        <w:right w:w="100" w:type="dxa"/>
      </w:tblCellMar>
    </w:tblPr>
  </w:style>
  <w:style w:type="table" w:customStyle="1" w:styleId="a9">
    <w:basedOn w:val="TableNormald"/>
    <w:tblPr>
      <w:tblStyleRowBandSize w:val="1"/>
      <w:tblStyleColBandSize w:val="1"/>
      <w:tblCellMar>
        <w:left w:w="70" w:type="dxa"/>
        <w:right w:w="70" w:type="dxa"/>
      </w:tblCellMar>
    </w:tblPr>
  </w:style>
  <w:style w:type="table" w:customStyle="1" w:styleId="aa">
    <w:basedOn w:val="TableNormal6"/>
    <w:tblPr>
      <w:tblStyleRowBandSize w:val="1"/>
      <w:tblStyleColBandSize w:val="1"/>
      <w:tblCellMar>
        <w:top w:w="100" w:type="dxa"/>
        <w:left w:w="100" w:type="dxa"/>
        <w:bottom w:w="100" w:type="dxa"/>
        <w:right w:w="100" w:type="dxa"/>
      </w:tblCellMar>
    </w:tblPr>
  </w:style>
  <w:style w:type="table" w:customStyle="1" w:styleId="ab">
    <w:basedOn w:val="TableNormal6"/>
    <w:tblPr>
      <w:tblStyleRowBandSize w:val="1"/>
      <w:tblStyleColBandSize w:val="1"/>
      <w:tblCellMar>
        <w:top w:w="100" w:type="dxa"/>
        <w:left w:w="70" w:type="dxa"/>
        <w:bottom w:w="100" w:type="dxa"/>
        <w:right w:w="70" w:type="dxa"/>
      </w:tblCellMar>
    </w:tblPr>
  </w:style>
  <w:style w:type="table" w:customStyle="1" w:styleId="ac">
    <w:basedOn w:val="TableNormal6"/>
    <w:tblPr>
      <w:tblStyleRowBandSize w:val="1"/>
      <w:tblStyleColBandSize w:val="1"/>
      <w:tblCellMar>
        <w:top w:w="100" w:type="dxa"/>
        <w:left w:w="70" w:type="dxa"/>
        <w:bottom w:w="100" w:type="dxa"/>
        <w:right w:w="70" w:type="dxa"/>
      </w:tblCellMar>
    </w:tblPr>
  </w:style>
  <w:style w:type="table" w:customStyle="1" w:styleId="ad">
    <w:basedOn w:val="TableNormal6"/>
    <w:tblPr>
      <w:tblStyleRowBandSize w:val="1"/>
      <w:tblStyleColBandSize w:val="1"/>
      <w:tblCellMar>
        <w:top w:w="100" w:type="dxa"/>
        <w:left w:w="100" w:type="dxa"/>
        <w:bottom w:w="100" w:type="dxa"/>
        <w:right w:w="100" w:type="dxa"/>
      </w:tblCellMar>
    </w:tblPr>
  </w:style>
  <w:style w:type="table" w:customStyle="1" w:styleId="ae">
    <w:basedOn w:val="TableNormal6"/>
    <w:tblPr>
      <w:tblStyleRowBandSize w:val="1"/>
      <w:tblStyleColBandSize w:val="1"/>
      <w:tblCellMar>
        <w:top w:w="100" w:type="dxa"/>
        <w:left w:w="100" w:type="dxa"/>
        <w:bottom w:w="100" w:type="dxa"/>
        <w:right w:w="100" w:type="dxa"/>
      </w:tblCellMar>
    </w:tblPr>
  </w:style>
  <w:style w:type="table" w:customStyle="1" w:styleId="af">
    <w:basedOn w:val="TableNormal6"/>
    <w:tblPr>
      <w:tblStyleRowBandSize w:val="1"/>
      <w:tblStyleColBandSize w:val="1"/>
      <w:tblCellMar>
        <w:top w:w="100" w:type="dxa"/>
        <w:left w:w="100" w:type="dxa"/>
        <w:bottom w:w="100" w:type="dxa"/>
        <w:right w:w="100" w:type="dxa"/>
      </w:tblCellMar>
    </w:tblPr>
  </w:style>
  <w:style w:type="table" w:customStyle="1" w:styleId="af0">
    <w:basedOn w:val="TableNormal6"/>
    <w:tblPr>
      <w:tblStyleRowBandSize w:val="1"/>
      <w:tblStyleColBandSize w:val="1"/>
      <w:tblCellMar>
        <w:top w:w="100" w:type="dxa"/>
        <w:left w:w="100" w:type="dxa"/>
        <w:bottom w:w="100" w:type="dxa"/>
        <w:right w:w="100" w:type="dxa"/>
      </w:tblCellMar>
    </w:tblPr>
  </w:style>
  <w:style w:type="table" w:customStyle="1" w:styleId="af1">
    <w:basedOn w:val="TableNormal6"/>
    <w:tblPr>
      <w:tblStyleRowBandSize w:val="1"/>
      <w:tblStyleColBandSize w:val="1"/>
      <w:tblCellMar>
        <w:top w:w="100" w:type="dxa"/>
        <w:left w:w="70" w:type="dxa"/>
        <w:bottom w:w="100" w:type="dxa"/>
        <w:right w:w="70" w:type="dxa"/>
      </w:tblCellMar>
    </w:tblPr>
  </w:style>
  <w:style w:type="table" w:customStyle="1" w:styleId="af2">
    <w:basedOn w:val="TableNormal6"/>
    <w:tblPr>
      <w:tblStyleRowBandSize w:val="1"/>
      <w:tblStyleColBandSize w:val="1"/>
      <w:tblCellMar>
        <w:top w:w="100" w:type="dxa"/>
        <w:left w:w="70" w:type="dxa"/>
        <w:bottom w:w="100" w:type="dxa"/>
        <w:right w:w="70" w:type="dxa"/>
      </w:tblCellMar>
    </w:tblPr>
  </w:style>
  <w:style w:type="table" w:customStyle="1" w:styleId="af3">
    <w:basedOn w:val="TableNormal6"/>
    <w:tblPr>
      <w:tblStyleRowBandSize w:val="1"/>
      <w:tblStyleColBandSize w:val="1"/>
      <w:tblCellMar>
        <w:top w:w="100" w:type="dxa"/>
        <w:left w:w="100" w:type="dxa"/>
        <w:bottom w:w="100" w:type="dxa"/>
        <w:right w:w="100" w:type="dxa"/>
      </w:tblCellMar>
    </w:tblPr>
  </w:style>
  <w:style w:type="table" w:customStyle="1" w:styleId="af4">
    <w:basedOn w:val="TableNormal6"/>
    <w:tblPr>
      <w:tblStyleRowBandSize w:val="1"/>
      <w:tblStyleColBandSize w:val="1"/>
      <w:tblCellMar>
        <w:top w:w="100" w:type="dxa"/>
        <w:left w:w="100" w:type="dxa"/>
        <w:bottom w:w="100" w:type="dxa"/>
        <w:right w:w="100" w:type="dxa"/>
      </w:tblCellMar>
    </w:tblPr>
  </w:style>
  <w:style w:type="table" w:customStyle="1" w:styleId="af5">
    <w:basedOn w:val="TableNormal6"/>
    <w:tblPr>
      <w:tblStyleRowBandSize w:val="1"/>
      <w:tblStyleColBandSize w:val="1"/>
      <w:tblCellMar>
        <w:top w:w="100" w:type="dxa"/>
        <w:left w:w="100" w:type="dxa"/>
        <w:bottom w:w="100" w:type="dxa"/>
        <w:right w:w="100" w:type="dxa"/>
      </w:tblCellMar>
    </w:tblPr>
  </w:style>
  <w:style w:type="table" w:customStyle="1" w:styleId="af6">
    <w:basedOn w:val="TableNormal6"/>
    <w:tblPr>
      <w:tblStyleRowBandSize w:val="1"/>
      <w:tblStyleColBandSize w:val="1"/>
      <w:tblCellMar>
        <w:top w:w="100" w:type="dxa"/>
        <w:left w:w="100" w:type="dxa"/>
        <w:bottom w:w="100" w:type="dxa"/>
        <w:right w:w="100" w:type="dxa"/>
      </w:tblCellMar>
    </w:tblPr>
  </w:style>
  <w:style w:type="table" w:customStyle="1" w:styleId="af7">
    <w:basedOn w:val="TableNormal6"/>
    <w:tblPr>
      <w:tblStyleRowBandSize w:val="1"/>
      <w:tblStyleColBandSize w:val="1"/>
      <w:tblCellMar>
        <w:top w:w="100" w:type="dxa"/>
        <w:left w:w="100" w:type="dxa"/>
        <w:bottom w:w="100" w:type="dxa"/>
        <w:right w:w="100" w:type="dxa"/>
      </w:tblCellMar>
    </w:tblPr>
  </w:style>
  <w:style w:type="table" w:customStyle="1" w:styleId="af8">
    <w:basedOn w:val="TableNormal6"/>
    <w:tblPr>
      <w:tblStyleRowBandSize w:val="1"/>
      <w:tblStyleColBandSize w:val="1"/>
      <w:tblCellMar>
        <w:top w:w="100" w:type="dxa"/>
        <w:left w:w="70" w:type="dxa"/>
        <w:bottom w:w="100" w:type="dxa"/>
        <w:right w:w="70" w:type="dxa"/>
      </w:tblCellMar>
    </w:tblPr>
  </w:style>
  <w:style w:type="table" w:customStyle="1" w:styleId="af9">
    <w:basedOn w:val="TableNormal6"/>
    <w:tblPr>
      <w:tblStyleRowBandSize w:val="1"/>
      <w:tblStyleColBandSize w:val="1"/>
      <w:tblCellMar>
        <w:top w:w="100" w:type="dxa"/>
        <w:left w:w="70" w:type="dxa"/>
        <w:bottom w:w="100" w:type="dxa"/>
        <w:right w:w="70" w:type="dxa"/>
      </w:tblCellMar>
    </w:tblPr>
  </w:style>
  <w:style w:type="table" w:customStyle="1" w:styleId="afa">
    <w:basedOn w:val="TableNormal6"/>
    <w:tblPr>
      <w:tblStyleRowBandSize w:val="1"/>
      <w:tblStyleColBandSize w:val="1"/>
      <w:tblCellMar>
        <w:top w:w="100" w:type="dxa"/>
        <w:left w:w="70" w:type="dxa"/>
        <w:bottom w:w="100" w:type="dxa"/>
        <w:right w:w="70" w:type="dxa"/>
      </w:tblCellMar>
    </w:tblPr>
  </w:style>
  <w:style w:type="table" w:customStyle="1" w:styleId="afb">
    <w:basedOn w:val="TableNormal6"/>
    <w:tblPr>
      <w:tblStyleRowBandSize w:val="1"/>
      <w:tblStyleColBandSize w:val="1"/>
      <w:tblCellMar>
        <w:top w:w="100" w:type="dxa"/>
        <w:left w:w="70" w:type="dxa"/>
        <w:bottom w:w="100" w:type="dxa"/>
        <w:right w:w="70" w:type="dxa"/>
      </w:tblCellMar>
    </w:tblPr>
  </w:style>
  <w:style w:type="table" w:customStyle="1" w:styleId="afc">
    <w:basedOn w:val="TableNormal6"/>
    <w:tblPr>
      <w:tblStyleRowBandSize w:val="1"/>
      <w:tblStyleColBandSize w:val="1"/>
      <w:tblCellMar>
        <w:top w:w="100" w:type="dxa"/>
        <w:left w:w="70" w:type="dxa"/>
        <w:bottom w:w="100" w:type="dxa"/>
        <w:right w:w="70" w:type="dxa"/>
      </w:tblCellMar>
    </w:tblPr>
  </w:style>
  <w:style w:type="table" w:customStyle="1" w:styleId="afd">
    <w:basedOn w:val="TableNormal6"/>
    <w:tblPr>
      <w:tblStyleRowBandSize w:val="1"/>
      <w:tblStyleColBandSize w:val="1"/>
      <w:tblCellMar>
        <w:top w:w="100" w:type="dxa"/>
        <w:left w:w="70" w:type="dxa"/>
        <w:bottom w:w="100" w:type="dxa"/>
        <w:right w:w="70" w:type="dxa"/>
      </w:tblCellMar>
    </w:tblPr>
  </w:style>
  <w:style w:type="table" w:customStyle="1" w:styleId="afe">
    <w:basedOn w:val="TableNormal6"/>
    <w:tblPr>
      <w:tblStyleRowBandSize w:val="1"/>
      <w:tblStyleColBandSize w:val="1"/>
      <w:tblCellMar>
        <w:top w:w="100" w:type="dxa"/>
        <w:left w:w="70" w:type="dxa"/>
        <w:bottom w:w="100" w:type="dxa"/>
        <w:right w:w="70" w:type="dxa"/>
      </w:tblCellMar>
    </w:tblPr>
  </w:style>
  <w:style w:type="table" w:customStyle="1" w:styleId="aff">
    <w:basedOn w:val="TableNormal0"/>
    <w:tblPr>
      <w:tblStyleRowBandSize w:val="1"/>
      <w:tblStyleColBandSize w:val="1"/>
      <w:tblCellMar>
        <w:top w:w="100" w:type="dxa"/>
        <w:left w:w="70" w:type="dxa"/>
        <w:bottom w:w="100" w:type="dxa"/>
        <w:right w:w="70" w:type="dxa"/>
      </w:tblCellMar>
    </w:tblPr>
  </w:style>
  <w:style w:type="table" w:customStyle="1" w:styleId="aff0">
    <w:basedOn w:val="TableNormal0"/>
    <w:tblPr>
      <w:tblStyleRowBandSize w:val="1"/>
      <w:tblStyleColBandSize w:val="1"/>
      <w:tblCellMar>
        <w:top w:w="100" w:type="dxa"/>
        <w:left w:w="70" w:type="dxa"/>
        <w:bottom w:w="100" w:type="dxa"/>
        <w:right w:w="70" w:type="dxa"/>
      </w:tblCellMar>
    </w:tblPr>
  </w:style>
  <w:style w:type="table" w:customStyle="1" w:styleId="aff1">
    <w:basedOn w:val="TableNormal0"/>
    <w:tblPr>
      <w:tblStyleRowBandSize w:val="1"/>
      <w:tblStyleColBandSize w:val="1"/>
      <w:tblCellMar>
        <w:top w:w="100" w:type="dxa"/>
        <w:left w:w="70" w:type="dxa"/>
        <w:bottom w:w="100" w:type="dxa"/>
        <w:right w:w="70" w:type="dxa"/>
      </w:tblCellMar>
    </w:tblPr>
  </w:style>
  <w:style w:type="table" w:customStyle="1" w:styleId="aff2">
    <w:basedOn w:val="TableNormal0"/>
    <w:tblPr>
      <w:tblStyleRowBandSize w:val="1"/>
      <w:tblStyleColBandSize w:val="1"/>
      <w:tblCellMar>
        <w:top w:w="100" w:type="dxa"/>
        <w:left w:w="70" w:type="dxa"/>
        <w:bottom w:w="100" w:type="dxa"/>
        <w:right w:w="70" w:type="dxa"/>
      </w:tblCellMar>
    </w:tblPr>
  </w:style>
  <w:style w:type="table" w:customStyle="1" w:styleId="aff3">
    <w:basedOn w:val="TableNormal0"/>
    <w:tblPr>
      <w:tblStyleRowBandSize w:val="1"/>
      <w:tblStyleColBandSize w:val="1"/>
      <w:tblCellMar>
        <w:top w:w="100" w:type="dxa"/>
        <w:left w:w="70" w:type="dxa"/>
        <w:bottom w:w="100" w:type="dxa"/>
        <w:right w:w="70" w:type="dxa"/>
      </w:tblCellMar>
    </w:tblPr>
  </w:style>
  <w:style w:type="table" w:customStyle="1" w:styleId="aff4">
    <w:basedOn w:val="TableNormal0"/>
    <w:tblPr>
      <w:tblStyleRowBandSize w:val="1"/>
      <w:tblStyleColBandSize w:val="1"/>
      <w:tblCellMar>
        <w:top w:w="100" w:type="dxa"/>
        <w:left w:w="70" w:type="dxa"/>
        <w:bottom w:w="100" w:type="dxa"/>
        <w:right w:w="70" w:type="dxa"/>
      </w:tblCellMar>
    </w:tblPr>
  </w:style>
  <w:style w:type="paragraph" w:styleId="Textoindependiente">
    <w:name w:val="Body Text"/>
    <w:basedOn w:val="Normal"/>
    <w:link w:val="TextoindependienteCar"/>
    <w:uiPriority w:val="1"/>
    <w:qFormat/>
    <w:rsid w:val="00DE0C0D"/>
    <w:pPr>
      <w:widowControl w:val="0"/>
      <w:autoSpaceDE w:val="0"/>
      <w:autoSpaceDN w:val="0"/>
    </w:pPr>
    <w:rPr>
      <w:rFonts w:ascii="Times New Roman" w:eastAsia="Times New Roman" w:hAnsi="Times New Roman" w:cs="Times New Roman"/>
      <w:sz w:val="22"/>
      <w:szCs w:val="22"/>
      <w:lang w:eastAsia="en-US"/>
    </w:rPr>
  </w:style>
  <w:style w:type="character" w:customStyle="1" w:styleId="TextoindependienteCar">
    <w:name w:val="Texto independiente Car"/>
    <w:basedOn w:val="Fuentedeprrafopredeter"/>
    <w:link w:val="Textoindependiente"/>
    <w:uiPriority w:val="1"/>
    <w:rsid w:val="00DE0C0D"/>
    <w:rPr>
      <w:rFonts w:ascii="Times New Roman" w:eastAsia="Times New Roman" w:hAnsi="Times New Roman" w:cs="Times New Roman"/>
      <w:sz w:val="22"/>
      <w:szCs w:val="22"/>
      <w:lang w:eastAsia="en-US"/>
    </w:rPr>
  </w:style>
  <w:style w:type="paragraph" w:styleId="Prrafodelista">
    <w:name w:val="List Paragraph"/>
    <w:basedOn w:val="Normal"/>
    <w:uiPriority w:val="1"/>
    <w:qFormat/>
    <w:rsid w:val="00DE0C0D"/>
    <w:pPr>
      <w:widowControl w:val="0"/>
      <w:autoSpaceDE w:val="0"/>
      <w:autoSpaceDN w:val="0"/>
      <w:ind w:left="978" w:hanging="361"/>
      <w:jc w:val="both"/>
    </w:pPr>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8whUjh0MVDqEYABzlKG2WvzYZg==">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2877</Words>
  <Characters>15824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ALEXANDER MARTINEZ LOPEZ</dc:creator>
  <cp:lastModifiedBy>LIZ YADIRA MONROY DELGADO</cp:lastModifiedBy>
  <cp:revision>2</cp:revision>
  <dcterms:created xsi:type="dcterms:W3CDTF">2025-05-29T15:41:00Z</dcterms:created>
  <dcterms:modified xsi:type="dcterms:W3CDTF">2025-05-29T15:41:00Z</dcterms:modified>
</cp:coreProperties>
</file>